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ԵՔ-ԷԱՃԾՁԲ-22/32</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քաղաքապետարանի կարիքների համար  սպորտային միջոցառումների  ձեռքբերման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քաղաքապետարանի կարիքների համար  սպորտային միջոցառումների  ձեռքբերման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քաղաքապետարանի կարիքների համար  սպորտային միջոցառումների  ձեռքբերման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քաղաքապետարանի կարիքների համար  սպորտային միջոցառումների  ձեռքբերման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հանրապետական 7-րդ ուսումնամարզական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482.55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545.52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2022.01.20.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«ԵՔ-ԷԱՃԾՁԲ-22/32»*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«ԵՔ-ԷԱՃԾՁԲ-22/32»*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ԵՔ-ԷԱՃԾՁԲ-22/32</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25-ը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15</w:t>
      </w:r>
      <w:r w:rsidRPr="002C08AA">
        <w:rPr>
          <w:rFonts w:ascii="Calibri" w:hAnsi="Calibri" w:cs="Calibri"/>
          <w:sz w:val="20"/>
          <w:lang w:val="hy-AM"/>
        </w:rPr>
        <w:t xml:space="preserve">   (</w:t>
      </w:r>
      <w:r w:rsidRPr="002554C4">
        <w:rPr>
          <w:rFonts w:ascii="Calibri" w:hAnsi="Calibri" w:cs="Calibri"/>
          <w:sz w:val="20"/>
          <w:lang w:val="hy-AM"/>
        </w:rPr>
        <w:t>տասնհինգ</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0.15</w:t>
      </w:r>
      <w:r w:rsidRPr="002C08AA">
        <w:rPr>
          <w:rFonts w:ascii="Calibri" w:hAnsi="Calibri" w:cs="Calibri"/>
          <w:sz w:val="20"/>
          <w:lang w:val="hy-AM"/>
        </w:rPr>
        <w:t xml:space="preserve">   (</w:t>
      </w:r>
      <w:r w:rsidRPr="00852137">
        <w:rPr>
          <w:rFonts w:ascii="Calibri" w:hAnsi="Calibri" w:cs="Calibri"/>
          <w:sz w:val="20"/>
          <w:lang w:val="hy-AM"/>
        </w:rPr>
        <w:t>զրո ամբողջ տասնհինգ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__</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պարտականությունները իրականացնում է  Երևան քաղաքի Նոր Նորք վարչական շրջանի ղեկավարի աշխատակազմը։</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մատեր 1x 2 մ. չափերի, 4 հատ մարզանստարան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/24 լրակազմ/։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կաշվե մարզակոշիկից՝ մոդելն ու գույնը համաձայնեցնելով Պատվիրատուի հետ /չափսերը կտրամադրվեն լրացուցիչ/, 
. Քաղաքային փուլին մասնակցելու նպատակով հաղթող թիմին/կանոնադրության պահանջներին համապատասխան թվաքանակով/ ապահովել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հանրապետական 7-րդ ուսումնամարզական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հանրապետական 7-րդ ուսումնամարզական խաղեր»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մատեր 1x 2 մ. չափերի, 4 հատ մարզանստարան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/24 լրակազմ/ ։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մարզակոշիկից՝ մոդելն ու գույնը համաձայնեցնելով Պատվիրատուի հետ /չափսերը կտրամադրվեն լրացուցիչ/, 
. Քաղաքային փուլին մասնակցելու նպատակով հաղթող թիմին/կանոնադրության պահանջներին համապատասխան թվաքանակով/ ապահովել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մարզադաշտում, որը կահավորված լինի ՝ մինչև 100 մետր գծանշումներով 4 վազքուղիներով  10 լազերային ատրճանակներով, 10 թիրախներով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մասնակիցներին ապահովել միասնական մարզահանդերձանքով՝ /24 լրակազմ/ ։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 մոդելն ու գույնը համաձայնեցնել Պատվիրատուի հետ /չափսերը կտրամադրվեն լրացուցիչ/, 
• քաղաքային փուլին մասնակցելու նպատակով հաղթող թիմին ապահովել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մարզադահլիճում, որը կահավորված լինի ՝  մինչև 20 մետր գծանշումներով և  կահավորված լինի օղակներով, զամբյուղներով, հեծանիվներով, պարանով, և կանոնակարգային պահանջներին համապատասխան այլ պարագաներով: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թիմին ապահովել միասնական մարզահանդերձանքով՝ /10 լրակազմ/ ։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 մոդելն ու գույնը համաձայնեցնել Պատվիրատուի հետ /չափսերը կտրամադրվեն լրացուցիչ/, 
• քաղաքային փուլին մասնակցելու նպատակով հաղթող թիմին ապահովել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մարզադաշտում, որը կահավորված լինի ՝ հեռացատկի 2 x 10 մետր չափերի ցատկափոսով, ուժային վարժությունների համար նախատեսված սարքերով, մինչև 400 մետր գծանշումներով 4 վազքուղիներով և մարզադահլիճում՝ որը կահավորված լինի բասկետբոլի 2 վահանակներով ու ցանցերով, ինչպես նաև հրաձգարանում, որը կահավորված լինի 4 օդամղիչ հրացաններով, 4 թիրախներով և 10 մետրից կրակելու հարմարանքներով,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պտտօղակներ, 4 հատ պարկեր /վազքի համար/, 4 հատ մատեր 1x 2 մ. չափերի, 2 հատ մարզանստարան, բասկետբոլի 2 հատ N 6 գնդակներ, օդամղիչ հրացանի փամփուշտներ 500 հատ, պահեստային թիրախներ 50 հատ՝ 1-10 նշումով,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Մրցավարական կազմի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ընտանիքների` այդ թվում նաև հաշմանդամ ընտանիքի  անդամներին ապահովել միասնական մարզահանդերձանքով՝ /37 լրակազմ/։ Մարզահանդերձանքի 1 լրակազմը բաղկացած է բամբակե 1 երկարաթև մարզական բաճկոն, 1 կիսաթև մարզաշապիկից, մարզաշապիկին ապահովել նաև գունավոր տպագրություն ««Նոր Նորք»» գրվածքով և վարչական շրջանի խորհրդանիշով(Հայկ նահապետի արձան), 1 մարզատաբատից և 1 զույգ մարզակոշիկից՝ մոդելն ու գույնը համաձայնեցնել  Պատվիրատուի հետ /չափսերը կտրամադրվեն լրացուցիչ,
• քաղաքային փուլին մասնակցելու նպատակով հաղթող ընտանիքներին ապահովել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Միջոցառման կազմակերպման և անցկացման ծառայություններ մատուցող իրավաբանական, կամ ֆիզիկական անձը  պարտավոր է 
• կազմակերպել վարչական շրջանի 10 լավագույն մարզիկների պարգևատրման արարողության տոնական միջոցառումը.
.կազմակերպել համերգային ծրագիր ճանաչված հաղորդավարի, հրավիրված երգիչ-երգչուհիների մասնակցությամբ(3 երգիչ, 3 երգչուհի յուրաքանչյուրը երկուական երգով), պարային խմբերի մասնակցությամբ` 4 պար/ սցենարը, հաղորդավարների, երգիչ-երգչուհիների, պարային համույթների և կատարումների ցանկը համաձայնեցնել պատվիրատուի հետ, 
• Ապահովել համապատասխան ձայնային/2-3կվտ հզորությամբ, հեռակառավարվող միկրոֆոններով / և լուսային տեխնիկա` սպասարկող տեխանձնակազմով, 
• Անհրաժեշտ է 10 պատվոգիր, 10շնորհակալագիր /A4 ֆորմատի տեքստը և ձևավորումը համաձայնեցնել պատվիրատուի հետ), 
. Անհրաժեշտ են նվերներ` միասնական մարզահանդերձանքով՝ /10 լրակազմ/  Մարզահանդերձանքի 1 լրակազմը բաղկացած է բամբակե 1 երկարաթև մարզական բաճկոն, 1 կիսաթև մարզաշապիկից, մարզաշապիկին ապահովել նաև գունավոր տպագրություն ««Նոր Նորք»» գրվածքով և վարչական շրջանի խորհրդանիշով(Հայկ նահապետի արձան), 1 մարզատաբատից՝ մոդելն ու գույնը համաձայնեցնել  Պատվիրատուի հետ /չափսերը կտրամադրվեն լրացուցիչ: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2022 թվականի ընթացքում՝ պայմանագիրը (համաձայնագիրը) ուժի մեջ մտնելու օրվանից 21 օրացուցային օր հետո մինչև դեկտեմբերի 20-ը: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