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ԵՔ-ԷԱՃԱՊՁԲ-24/111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ավտոմեքենաների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ԵՔ-ԷԱՃԱՊՁԲ-24/111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ավտոմեքենաների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ավտոմեքենաների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ԵՔ-ԷԱՃԱՊՁԲ-24/111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ավտոմեքենաների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389.61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423.43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2024.04.29.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ԵՔ-ԷԱՃԱՊՁԲ-24/111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ԵՔ-ԷԱՃԱՊՁԲ-24/111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ԵՔ-ԷԱՃԱՊՁԲ-24/111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ԵՔ-ԷԱՃԱՊՁԲ-24/111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«ԵՔ-ԷԱՃԱՊՁԲ-24/111»*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ԵՔ-ԷԱՃԱՊՁԲ-24/111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«ԵՔ-ԷԱՃԱՊՁԲ-24/111»*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ԵՔ-ԷԱՃԱՊՁԲ-24/111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«ԵՔ-ԷԱՃԱՊՁԲ-24/111»*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ԵՔ-ԷԱՃԱՊՁԲ-24/111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«ԵՔ-ԷԱՃԱՊՁԲ-24/111»*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Արտադրման տարեթիվը- 2024թ.
Վազքը – առավելագույն 200 կմ
Արտաքին նվազագույն չափսերը (ե/լ/բ) - 4430մմ x 1830մմ x 1550մմ
Անիվային բազան - առնվազն 2700մմ
Թափքը - Ունիվերսալ
Ճանապարհային լուսածերպ -առնվազն 140մմ
Նստատեղեր – 5
Շարժիչը- էլեկտրական
Փոխանցման տուփը– ավտոմատ
Մարտկոցը – առնվազն 50 ԿՎտ
Հզորությունը – առնվազն 200 ձ/ուժ և առնվազն 300 ն/մ
Վազքը մեկ լիցքվորումով՝ առնվազն 400կմ
Լիցքավորումը AC 220V 10-90% առավելագույնը 9 ժամ
Նվազագույն համալրվածություն
LED լուսարձակներ
Թեթևաձույլ անվահեծեր առնվազն R17
Սրահը – կաշեպատ
Երկգոտի կլիմատ կոնտրոլ
Կրուիզ-կոնտրոլ
Աուդիոհամակարգի ղեկավարում ղեկանիվից (Hands-free)
Լույսի սենսոր
Կենտրոնական արնկակալ բաժակակալերով
Նստատեղերի կառավարում
Ապակիների էլեկտրակառավարում
Էլեկտրակառավարվող և ծալվող կողային հայելիներ
Հեռակառավարման վահանակ
Հետնապակու տաքացուցիչ
Կենտրոնական փական
Բազմաֆունկցիոնալ բանալի (Intelligent Key)
Շարժիչի մեկնարկը՝ Start/Stop համակարգով
Աուդիո միակցիչներ՝ USB – առնվազն 6 ձայնասփյուռ
Ծրագրային լեզուն – անգլերեն և/կամ ռուսերեն
12 վոլտի համար նախատեսված առնվազն մեկ վարդակ
Bluetooth համակարգ
Առնվազն 12 դույմ Touch էկրան
(TPMS) Անիվների ճնշման ցուցիչ
(ABS) Արգելակային հակաբլոկավորման համակարգ 
(ESP) Կուրսային կայունության էլեկտրոնային համակարգ
 (TCS) Հակակողասահքային համակարգ
(LDWS) Գծանշանների ճանաչման համակարգ
Ետևի պարկտրոնիկ համակարգ
Շրջակա տեսադաշտի 360° կամ հետին տեսադաշտի տեսախցիկ
Անվտանգության բարձիկներ առնվազն 6 հատ
Առնվազն 1 հատ 32A լիցքավորիչի առկայություն, որը նախատեսված է մեքենան լիցքավորելու համար
Երաշխիք՝ առնվազն 5 տարի կամ 150.000կմ վազք որն ավելի շուտ վրա կհասնի
Երաշխիք միայն մարտկոց և շարժիչ՝ առնվազն 8 տարի կամ 150.000կմ վազք որն ավելի շուտ վրա կհասնի
Երաշխիքային սպասարկման առնվազն մեկ սրահ, որը պետք է լինի Երևան քաղաքում: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180-րդ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