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կոշիկների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կոշիկների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կոշիկների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կոշիկների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2024.05.27.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և շահերի պաշտպանություն ծրագրի շրջանակներում նախատեսվում է ձեռք բերել ԿԴԻՀ 6-13 տարեկան թվով՝ 100 երեխաների համար սպորտային կոշիկներ: Կոշիկների երեսամասը կտորից, տակացուն ռետինե: Կոշիկների չափսերը, գույնը, տեսքը համաձայնեցնել պատվիրատուի հետ: Անվտանգությունը՝ ՀՀ առողջապահության նախարարի հրաման «Մանկական կոշիկների, դրանց պատրաստման համար օգտագործվող բնական և արհեստական հումքին ներկայացվող հիգենիկ պահանջներ» N 2.III.4-8 սանիտարական կանոները հաստատելու մասին 19 ապրիլի 2007 թ. N 732-Ն որոշում: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