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2024.05.23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ԵՔ-ԷԱՃԾՁԲ-24/90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«Բաց կառավարման գործընկերության շաբաթ» միջոցառման հետ կապված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Համբարձումյան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ani.hambardzumyan@yerevan.am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ԵՔ-ԷԱՃԾՁԲ-24/90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2024.05.23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«Բաց կառավարման գործընկերության շաբաթ» միջոցառման հետ կապված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«Բաց կառավարման գործընկերության շաբաթ» միջոցառման հետ կապված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ԵՔ-ԷԱՃԾՁԲ-24/90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ani.hambardzumyan@yerevan.am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«Բաց կառավարման գործընկերության շաբաթ» միջոցառման հետ կապված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 կառավարման գործընկերության շաբաթ» միջոցառման հետ կապված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388.37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420.88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2024.06.04.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ԵՔ-ԷԱՃԾՁԲ-24/90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ԵՔ-ԷԱՃԾՁԲ-24/90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«ԵՔ-ԷԱՃԾՁԲ-24/90»*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ԵՔ-ԷԱՃԾՁԲ-24/90*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«ԵՔ-ԷԱՃԾՁԲ-24/90»*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ԵՔ-ԷԱՃԾՁԲ-24/90*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«Երևանի կառուցապատման ներդրումային ծրագրերի իրականացման գրասենյակ» ՀՈԱԿ-ը: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 կառավարման գործընկերության շաբաթ» միջոցառման հետ կապված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«ԲԿԳ շաբաթ» միջոցառման շրջանակում  նախատեսվում է կազմակերպել բացօթյա թեմատիկ ցուցահանդես բաց կառավարման գործընկերություն նախաձեռնության վերաբերյալ: Միջոցառմանը նախատեսվում է ներգրավել տարբեր տարիքային խմբերի ներկայացուցիչների: Միջոցառման ընթացքում նախատեսվում է իրականացնել բաց կառավարման գործընկերության վերաբերյալ նոր գաղափարների հավաքագրում, իրականացված աշխատանքների ներկայացում: Մասնակիցներին կտրամադրվեն թեմատիկ նվերներ, որոնց վրա պետք է պատկերված լինեն պատվիրատուի հետ համաձայնեցված համապատասխան լոգոներ (որպես նվերի տարբերակ կարող են լինել գրասենյակային փայտե գրչատուփեր, բազմակի օգտագործման մետաղյա թերմո շշեր, գրենական պիտույքներ, կաշվե կազմով բլոկնոտներ և այլն):        Միջոցառումը նախատեսվում է իրականացնել երևանյան բանուկ վայրերից մեկում (տարածքը համաձայնեցնել պատվիրատուի հետ): 
    Հաղթող կազմակերպությունը պետք է ապահովի նաև՝ 
- տարածքի կահավորումը, մասնավորապես` 4-6 հատ 3x3մ չափերով կաթնագույն տաղավարներ, որոնցից յուրաքանչյուրում պետք է դրված լինեն մեկական շրջանաձև սեղան և երկու աթոռ,
- փայտե արկղ, որի վրա գրված կլինի «Նոր գործողությունների ծրագրի համար նախատեսված գաղափարների հավաքագրման արկղիկ», չափերը՝40x30x33սմ,
- տաղավարները պետք է ունենան անվանումներ և յուրաքանչյուր տաղավարի վերևի հատվածում ժապավենով պետք է գրված լինի տաղավարի անվանումը՝ փակցվող անվանումների տպագրություն 2 մետր x 40 սմ, 200 ինֆորմատիվ բուկլետների (148x210մմ) և 20 բեյջերի (տեսքը համաձայնեցնել պատվիրատուի հետ) պատրաստում (140x100մմ),
- 2024-2025թթ. համար նախատեսված պատին փակցնելու և սեղանի օրացույցներ` 400 հատ, 
- միջոցառման (2,10/80) բանների (բանների համար ներկայացնել էսքիզային նախագիծ) և համապատասխան այլ նյութերի տպագրում, բաների համար նախատեսված ոտնակի տրամադրում, 
- տաղավարներում էլեկտրաէներգիայի ապահովում: Էլեկտրականության սնուցման կետերի մասով խոսել պատվիրատուի հետ, 
- տարածքի կահավորում համապատասխան տեխնիկական միջոցներով, այդ թվում՝ դինամիկներ, բարձրախոս, 
- միջոցառման լուսաբանում սոցիալական ցանցերում` գովազդի միացման տարբերակով (նախատեսվում է միացնել թվով 5 գովազդ, որոնցից` 2-ը հունիս ամսվա ընթացքում, 2-ը` օգոստոսին, 1-ը` սեպտեմբերին),
- միջոցառման լուսանկարահանում, տեսա և ձայնանկարահանում, թվով երեք՝ անօդաչու սարքով (դրոնով) 3-ից 4 րոպե տևողությամբ հոլովակի նկարահանում և տեսանկարահանման սարքերի միջոցով (հոլովակներից 1-ը պետք է տրամադրվի պայմանագիրն ուժի մեջ մտնելու օրվանից մինչև 21-րդ օրացուցային օրը, մյուս 2-ը` օգոստոս-սեպտեմբեր ամիսներին), 
- 400 հատ նվերների փաթեթներ՝ թղթե տոպրակներով, չափերը՝ 30x22x12 սմ (բարձ-լայն-խորութ), բռնակները՝ թղթե, ոլորված, սպիտակ գույն, թղթի տեսակը՝ կրաֆթ թուղթ՝ 100գ/մ2, տպագրությունը` գունավոր (արտաքին տեքստը համաձայնեցնել պատվիրատուի հետ/),
- տպագրական նյութեր՝ համապատասխան լոգոներով գունավոր սթիքերներ, տեղեկատվական թերթիկներ, 
- մասնակցության վկայականներ համապատասխան լոգոներով /80-100 հատ/: Սերտիֆիկատները պետք է լինեն A4 ֆորմատի, 80-120գ խտության, գունավոր, միակողմանի (տեքստը համաձայնեցնել պատվիրատուի հետ): 
- միջոցառման կազմակերպման վայրում պետք է տեղադրվի նաև լցնովի պաղպաղակի, քաղցր բամբակի և նրբաբլիթի պատրաստման կոմպակտ սարք` անհրաժեշտ պարագաներով և մթերքներով, ինչպես նաև պատրաստման կազմակերպման և մատուցման համար պատասխանատու անձ:
       Վերոնշյալ միջոցառումների նախապատրաստական ամբողջ ընթացքը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21-րդ օրացուցային օրը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 կառավարման գործընկերության շաբաթ» միջոցառման հետ կապված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