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2024.06.07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պայուսակների (ներառյալ գրենական պիտույքներ)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2024.06.07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պայուսակների (ներառյալ գրենական պիտույքներ)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պայուսակների (ներառյալ գրենական պիտույքներ)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պայուսակների (ներառյալ գրենական պիտույքներ)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2024.06.25.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ԵՔ-ԷԱՃԱՊՁԲ-24/176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ԵՔ-ԷԱՃԱՊՁԲ-24/176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ԵՔ-ԷԱՃԱՊՁԲ-24/176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բոլոր ապրանքները  /200 պայուսակ, որոնցից յուրաքանչյուրում պետք է դասավորված լինեն բոլոր  12  անուն գրենական ապրանքները՝ նշված քանակներին համապատասխան/ մատակարարի կողմից պետք է մատակարարվեն պատվիրատուին՝ որակյալ, նոր և չօգտագործված վիճակում։ 
Փաթեթի գինը իր մեջ ներառում է ապրանքների առաքումը վերը նշված հասցե: Փաթեթների բեռնաթափումը և մատակարարումը նշված հասցե պետք կատարվի մատակարարի կողմից: Տեսականին պետք է նախապես համաձայնեցվի պատվիրատուի հետ: Տեխնիկական  բնութագրին չհամապատասխանող ապրանքները ենթակա են ետ վերադարձման:
Դպրոցականի պայուսակ բաժանված նվազագույնը 3 դարակների, 2-5-րդ դասարաններում սովորող տղաների և աղջիկների համար: Պայուսակի ներսում նախատեսված լինի  շղթայով գրպանիկ՝ մանր իրերի համար, որի նվազագույն երկրաչափական չափսերն են  առնվազն 15x20սմ, շղթան և շղթայի գլխիկը լինի մետաղական:  Պատրաստված բարձրորակ, չթրջվող կտորից, էկոլոգիապես մաքուր, ամուր, խիտ հումքից, /100% պոլիէստեր, պատվիրատուի պահանջով ներկայացվի սերտիֆիկատ՝ էկոլոգիապես մաքուր հումքի վերաբերյալ/,  զերծ տարատեսակ քիմիական ներկանյութերի հոտերից, մեջքի հատվածում՝ օրթոպեդիկ կառուցվածքով, անհրաժեշտության դեպքում ներկայացվի համապատասխան սերտիֆիկատ օրթոպեդիկ կառուցվածքի վերաբերյալ:  Պայուսակի դարակների փականի՝ շղթայի /ցեպի/ գլխիկը լինի մետաղական:  Երկրաչափական չափսերը՝ առնվազն 20սմx35սմx45սմ: Պայուսակի առջևի մասում նախատեսված լինի  շղթայով դարակ նվազագույնը 30x30սմ երկրաչափական չափսերով: Պայուսակի աջ և ձախ կողքերին լինեն հատուկ տեղեր նախատեսված  շշով հեղուկի համար, ինչպես նաև լինեն  կապիչներ /լիպուչկա/ հեղուկի շիշը իրենց տեղերում ամրացնելու համար: Պայուսակի վրա նախատեսված լինի ձեռքով բռնելու հարմարավետ վերև բարձրացող բռնակ,  ինչպես նաև փոքր բռնակ դպրոցական սեղանի կախիչից կախելու համար, ուսերին կրելու հնարավորություն ուսագոտիների տեսքով, որոնց երկարությունը հնարավոր լինի կառավարել: Ուսագոտիներում լինեն օգտագործված հատուկ հարմարավետ փափուկ ներդիրներ: Պայուսակների ուսագոտիները չունենան կպչուն ժապավեններով ամրակներ (լիպուչկա), այլ օգտագործվեն էկոլոգիապես մաքուր նյութերից պատրաստված պլաստմասսե առաձգական մեծ ամրությամբ օժտված ամրակներ, նաև ֆիքսող հատկությամբ: Պայուսակի ներքևի մասում լինի պլաստմասսե 4 ոտիկ: Պայուսակի մեջքի, հատակի և առջևի հատվածները ունենան չճկվող ամուր ներդիրներ։ Տղաների պայուսակների գերակշող գույնը՝  կապույտ, սև կամ մոխրագույն: Աղջիկների պայուսակների գերակշող գույնը լինի վարդագույն, մանուշակագույն և կրեմագույն: Տղաների և սղջիկների պայուսակների քանակը համաձայնեցնել պատվիրատուի հետ;  Գործարանային փաթեթավորումով: Նմուշը համաձայնեցնել պատվիրատուի հետ։
                                                                                                                                                                                                                                                                                                                                                                                                                                                                                                                                                                           Լրակազմը իր մեջ ներառում է                                                                      
1.	Տետր - 48 թերթանի վանդակավոր,   նկարազարդ,  լուսանցքները՝ աջ և ձախ կողմերը կարմիր գույնով  գծված։ Տետրի կազմի վրա լինեն տողեր նախատեսված աշակերտի տվյալները լրացնելու համար, քանակը՝առնվազն   4 հատ,   չափսը՝ առնվազն 17x20 սմ: Գործարանային փաթեթավորումով: Նմուշը համաձայնեցնել պատվիրատուի հետ։
2.	Տետր 48 թերթանի  տողանի, նկարազարդ, լուսանցքները՝ աջ և ձախ կողմերը կարմիր գույնով գծված, տետրի կազմի վրա լինեն տողեր նախատեսված աշակերտի տվյալները լրացնելու համար, քանակը՝ առնվազն 4 հատ,   չափսը՝ առնվազն 17x20սմ: Գործարանային փաթեթավորումով: Նմուշը համաձայնեցնել պատվիրատուի հետ։
3.	Գրիչ -  կարմիր և կապույտ գույնի, գրիչի երկարությունը՝ առնվազն 13-14սմ,  ռետինե կամ սիլիկոնե բռնակով, առնվազն 0,7մմ գնդիկավոր սայրով, որակյալ յուղային թանաքով, առանց շարժման մեխանիզմի, պատրաստված էկոլոգիապես մաքուր հումքից: Պատվիրատուի պահանջով ներկայացվի սերտիֆիկատ՝ էկոլոգիապես մաքուր հումքի վերաբերյալ; Քանակը՝ կապույտ   գույնից առնվազն 3 հատ, կարմիր գույնից առնվազն 2 հատ։ Գործարանային փաթեթավորումով: Նմուշը համաձայնեցնել պատվիրատուի հետ։
4.	Սրիչ՝ գրաֆիտե միջուկով մատիտ սրելու համար, սրելուց առաջացած մնացորդների հավաքման տարայով, չափերը  50x35x30 մմ ոչ պակաս, տարայի կափարիչը՝  շարժական, 2 բնիկով` լայն և նեղ, պլաստմասսայե,  պատրաստված էկոլոգիապես մաքուր հումքից։ Պատվիրատուի պահանջով ներկայացվի սերտիֆիկատ՝ էկոլոգիապես մաքուր հումքի վերաբերյալ:  Քանակը առնվազն 1 հատ: Գործարանային փաթեթավորումով: Նմուշը համաձայնեցնել պատվիրատուի հետ։
5.	Քանոն՝ փայտե, ուղիղ գծաբաժանումներով, հարթ եզրերով, լավ մշակված և հղկված, թեթև լաքապատ, երկկողմանի գծանշումներով, գծանշումների մակերեսը ուռուցիկ,  երկարությունը՝ նվազագույնը 30 սմ: Քանակը առնվազն 1 հատ։  Գործարանային փաթեթավորումով: Նմուշը համաձայնեցնել պատվիրատուի հետ։
6.	Ռետին որակյալ, բնական կաուչուկից, գույնը սպիտակ կամ սև, նախատեսված 4B կոշտության մատիտով գրածները մաքրելու համար, չափը առնվազն 6x2x1 սմ: էկոլոգիապես մաքուր ու փափուկ հումքից  պատրաստված: Անհատական գործարանային փաթեթավորումով:  Պատվիրատուի պահանջով ներկայացվի սերտիֆիկատ՝ էկոլոգիապես մաքուր հումքի վերաբերյալ:   Քանակը առնվազն 1 հատ:  Գործարանային փաթեթավորումով: Նմուշը համաձայնեցնել պատվիրատուի հետ։
7.	Նկարչական ալբոմ առնվազն 32 թերթ, առնվազն 480գ ստվարաթղթե կազմով, Կազմը և նկարչական թղթերը ամրացված գալարով։ Նկարչական ալբոմի թղթերը պատրաստված լինեն նվազագույնը 90գրամանոց թղթերից: Անհատական գործարանային փաթեթավորումով: Նմուշը համաձայնեցնել պատվիրատուի հետ։
8.	Գունավոր մատիտներ – Գունավոր մատիտ, սրված, միջուկը՝ չփշրվող, իրանը` փայտե, նվազագույնը 24 գույն /ոչ երկկողմանի/, 6 անկյուն կամ եռանկյունե  կտրվածքով։ Մատիտների տուփը լինի հաստ ստվարաթղթից կամ պլաստմասսե, Մատիտների երկարությունը նվազագույնը 18սմ, փափկությունը՝ HB,   պատրաստված էկոլոգիապես մաքուր հումքից։ Պատվիրատուի պահանջով ներկայացվի սերտիֆիկատ՝ էկոլոգիապես մաքուր հումքի վերաբերյալ:  Քանակը առնվազն 1 տուփ: Գործարանային փաթեթավորումով: Նմուշը համաձայնեցնել պատվիրատուի հետ։
9.	Գրչատուփ - Պատրաստված լինի չճկվող ամուր հումքից: Բացվի գրքաձև՝ 180աստիճան, փականը  /ցեպ/ և գլխիկը լինեն մետաղյա: Երկրաչափական չափսերը՝ երկարությունը նվազագույնը 20սմ, լայնությունը՝ նվազագույնը 12սմ, բարձրությունը նվազագույնը 2.5սմ: Գրչատուփի բացված կողմերի վրա ներսից կարված լինեն ռեզինե ժապավեններ՝ բաժանարարներով, նախատեսված գրիչների, մատիտների, ռետինի, մկրատի, սրիչի և այլ գրենական պիտույքները ամրացնելու և տեղավորելու   համար: Պատրաստված էկոլոգիապես մաքուր,  ամուր, որակով հումքից,  Պատվիրատուի պահանջով ներկայացվի սերտիֆիկատ՝ էկոլոգիապես մաքուր հումքի վերաբերյալ: Քանակը առնվազն 1հատ։ Գործարանային փաթեթավորումով: Նմուշը համաձայնեցնել պատվիրատուի հետ։
10.	Մկրատ մանկական, մետաղյա, սրված, կլոր ծայրով, պլաստմասսայե էրգոնոմիկ ռետինապատ բռնակով, կտրող մասը չժանգոտվող մետաղից: Մկրատի երկարությունը առնվազն 13-14 սմ: Անհատական գործարանային փաթեթավորումով: Նմուշը համաձայնեցնել պատվիրատուի հետ։
11.	Գունավոր թուղթ կավճապատ 32 թերթ, երկկողմանի միագույն, 1 մ2 մակերեսը` ոչ պակաս 80 գ զանգվածով թղթից: Գործարանային փաթեթավորումով: Նմուշը համաձայնեցնել պատվիրատուի հետ։ Փաթեթի քանակը առնվազն 1 հատ: Գործարանային փաթեթավորումով: Նմուշը համաձայնեցնել պատվիրատուի հետ։
12.	Չոր սոսինձ թափանցիկ, գրասենյակային (սոսնձամատիտ), որակյալ,  թուղթ սոսնձելու համար, չափագրված նվազագույնը 21 գր., կափարիչով, ներքևի մասում պտտվող պարուրակ, որը հնարավորություն է ստեղծում չոր սոսինձը վերև բարձրանալու: Առանց հոտ, մաքրում է ջրով, սոսնձի վրա նշված ոչ տոքսիկ: Գործարանային փաթեթավորումով: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հուլիսի 30-ը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