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2024.07.16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ԵՔ-ԷԱՃԱՊՁԲ-24/224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էլեկտրական մեքենաների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ԵՔ-ԷԱՃԱՊՁԲ-24/224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2024.07.16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էլեկտրական մեքենաների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էլեկտրական մեքենաների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ԵՔ-ԷԱՃԱՊՁԲ-24/224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էլեկտրական մեքենաների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09:00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388.23</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424.37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2024.08.05.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ԵՔ-ԷԱՃԱՊՁԲ-24/224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ԵՔ-ԷԱՃԱՊՁԲ-24/224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ԵՔ-ԷԱՃԱՊՁԲ-24/224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ԵՔ-ԷԱՃԱՊՁԲ-24/224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«ԵՔ-ԷԱՃԱՊՁԲ-24/224»*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ԵՔ-ԷԱՃԱՊՁԲ-24/224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«ԵՔ-ԷԱՃԱՊՁԲ-24/224»*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«ԵՔ-ԷԱՃԱՊՁԲ-24/224»*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ԵՔ-ԷԱՃԱՊՁԲ-24/224*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ԵՔ-ԷԱՃԱՊՁԲ-24/224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«ԵՔ-ԷԱՃԱՊՁԲ-24/224»*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ԵՔ-ԷԱՃԱՊՁԲ-24/224*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Գներդի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
Արտադրման տարեթիվը- 2024թ.
Վազքը – առավելագույն 200 կմ
Արտաքին նվազագույն չափսերը (ե/լ/բ) - 4765մմ x 1837մմ x 1515մմ
Անիվային բազան - առնվազն 2718մմ
Թափքը - Սեդան
Ճանապարհային լուսածերպ -առնվազն 120մմ
Նստատեղեր – 5
Շարժիչը- էլեկտրական
Փոխանցման տուփը– ավտոմատ
Մարտկոցը – առնվազն 57,6 ԿՎտ
Հզորությունը – առնվազն 136 ձ/ուժ և առնվազն 180 ն/մ
Վազքը մեկ լիցքվորումով՝ առնվազն 500կմ
Լիցքավորումը AC 220V 10-80% առավելագույնը 9 ժամ
Նվազագույն համալրվածություն
LED լուսարձակներ
Թեթևաձույլ անվահեծեր առնվազն R17
Սրահը – կաշեպատ
Երկգոտի կլիմատ կոնտրոլ
Կրուիզ-կոնտրոլ
Աուդիոհամակարգի ղեկավարում ղեկանիվից (Hands-free)
Կենտրոնական արնկակալ բաժակակալերով
Նստատեղերի կառավարում
Ապակիների էլեկտրակառավարում
Հեռակառավարման վահանակ
Հետնապակու տաքացուցիչ
Կենտրոնական փական
Բազմաֆունկցիոնալ բանալի (Intelligent Key)
Շարժիչի մեկնարկը՝ Start/Stop համակարգով
Աուդիո միակցիչներ՝ USB – առնվազն 4 ձայնասփյուռ
Ծրագրային լեզուն – անգլերեն կամ ռուսերեն
Bluetooth համակարգ
Առնվազն 8․8 դույմ Touch էկրան
 (ABS) Արգելակային հակաբլոկավորման համակարգ 
(ESP) Կուրսային կայունության էլեկտրոնային համակարգ
 (TCS) Հակակողասահքային համակարգ
Առնվազն 1 հատ 32A լիցքավորիչի առկայություն, որը նախատեսված է մեքենան լիցքավորելու համար
Երաշխիք՝ առնվազն 5 տարի կամ 150.000կմ վազք որն ավելի շուտ վրա կհասնի
Երաշխիք միայն մարտկոց և շարժիչ՝ առնվազն 8 տարի կամ 150.000կմ վազք որն ավելի շուտ վրա կհասնի
Երաշխիքային սպասարկման առնվազն մեկ սրահ, որը պետք է լինի Երևան քաղաքում:
*Մեքենաների սպասարկման երաշխիքային ժամկետը 5 տարի: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մինչև 120-րդ օրացուցային օրը ներառյալ: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