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/պրոֆնաստիլ /</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/պրոֆնաստիլ /</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/պրոֆնաստիլ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/պրոֆնաստիլ /</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մետաղաթիթեղ              КП-25-0,55մմ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պայմանագիրն ուժի մեջ մտնելուց 21 օրացուցային օր հետո պատվիրատուի պահանջից 5-օրյա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30.09.2025թ.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10.10.2025թ.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