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սոցիալապես անապահով անձանց աջակցման նպատակով դպրոցահասակ երեխաների սպորտային համազգեստի ձեռքբերում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սոցիալապես անապահով անձանց աջակցման նպատակով դպրոցահասակ երեխաների սպորտային համազգեստի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Սպորտային համազգեստ -  Կյանքի դժվարի իրավիճակներում հայտնված, սոցիալական աջակցության կարիք ունեցող ընտանքիների երեխաներին աջակցության ծրագրի շրջանակներում անհրաժեշտ է երեխաներին նվիրել 1-ական  սպորտային հագուստի հավաքածու: Սպորտային հագուստի հավաքածուի մեջ պետք է ներառված լինի՝  1 կիսաթև շապիկ, 1 տաբատ, 1 երկարաթև վերնազգեստ՝ երկայնական բացվող շղթայով: Սպորտային հագոււտի կտորը պետք է  լինի բարձորակ հումքից՝ բամբակյա առնվազն 75%, էլաստան կամ սպանդեքս առնվազն 8% և պոլիէսթեր առնվազն 17%: Շապիկը պետք է լինի սպիտակ, տաբատները և երկարաթև վերևը  պետք է լինեն սև և մոխրագույն  գույնի /գույնի փոփոխությունը համաձայնեցնել պատվիրատուի հետ/։ Հագուստը  նախատեսված է  10-12  տարեկան առնվազն 20, 12-14 տարեկան առնվազն 25 և 14-16 տարեկան՝ առնվազն 30 երեխաների համար: Տեսականին պետք է նախապես համաձայնեցվի պատվիրատուի հետ:  Յուրաքանչյուր սպորտային հագուստ տեղադրված լինի առանձին նվերի համար նախատեսված թղթե տոպրակների մեջ՝ Մալաթիա-Սեբաստիա գրառումով: Առաքումը՝ Սեբաստիա 32 հասցե, 2-րդ հարկ 205, 204 սենյակ՝ պետք է իրականացվի մատակարար կազմակերպության կողմից: 
*Բոլոր ապրանքները պետք է լինեն նոր, չօգտագործված, գործարանային փաթեթավորմամբ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01.10.2025թ․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սոցիալապես անապահով անձանց աջակցման նպատակով դպրոցահասակ երեխաների սպորտային համազգեստի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