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2025.07.11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ԵՔ-ԷԱՃԾՁԲ-25/113</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էքսկուրսիաների կազմակերպման ծառայություն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Նարինե Ղազարյան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011-514-001/416/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narine.ghazaryan@yerevan.am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ԵՔ-ԷԱՃԾՁԲ-25/113</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2025.07.11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էքսկուրսիաների կազմակերպման ծառայություն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էքսկուրսիաների կազմակերպման ծառայություն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ԵՔ-ԷԱՃԾՁԲ-25/113</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narine.ghazaryan@yerevan.am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էքսկուրսիաների կազմակերպման ծառայություն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2</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383.74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4.9299</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450.05</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2025.07.28. 10:00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ԵՔ-ԷԱՃԾՁԲ-25/113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ԵՔ-ԷԱՃԾՁԲ-25/113</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«ԵՔ-ԷԱՃԾՁԲ-25/113»*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ԵՔ-ԷԱՃԾՁԲ-25/113*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«ԵՔ-ԷԱՃԾՁԲ-25/113»*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ԵՔ-ԷԱՃԾՁԲ-25/113*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1</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մեկ</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մեկ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__</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Շենգավիթ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Շենգավիթ վարչական շրջանի սոցիալական աջակցության կարիք ունեցող ընտանիքների երեխաների համար անհրաժեշտ է կազմակերպել էքսկուրսիա դեպի Գյումրի, որը կանցկացվի երկու փուլով՝ յուրաքանչյուրում ընդգրկելով 25 երեխա, ինչպես նաև 4 ուղեկցող և 1 զբոսավար /ընդամենը 58 անձ, զբոսավարը՝ կազմակերպչի կողմից/։ Յուրաքանչյուր փուլի համար անհարժեշտ է մեկ ավտոբուս՝ առնվազն 30 նստատեղով, որ անցել է տեխնիկական զննում և ունի տրանսպորտային միջոցների շահագործման համապատասխան վկայագիր։ Վարորդը պետք է ունենա առնվազն 5 տարվա վարորդական փորձ։ Միջոցառման մեկնարկը և ավարտը Շենգավիթ վարչական շրջանի շենքից։ Յուրաքանչյուր մասնակցին կտրամադրվի 2 հատ ջուր (0.5 լիտր տարողությամբ, մեկանգամյա օգտագործման պլաստիկ շշով, սննդային պիտանի PET պլաստիկ տարրայով, թափանցիկ, փակվող կափարիչով, մաքուր խմելու ջուր՝ արդյունաբերական ֆիլտրացիայով մաքրած, PH մակարդակ՝ 6.5 – 8.5, առանց օտար համի և հոտի, պարզ)։ Մասնակիցները կայցելեն Գյումրու սրճարաններից մեկը, որտեղ կհյուրասիրվեն թվով երեք հատ երկու տեսակի փքաբլիթներով և մեկ բաժակ կակաոյով։ Այնուհետև կայցելեն Գյումրու «Իլյուզիաների» թանգարան, կդիտեն իլյուզիոն ինստալյացիաներ, կստանան բացատրություններ՝ ուղեղի ընկալման, գեղագիտական հարմարվողականության և հայացքի հնարքների մասին։ Այնուհետև մասնակիցները կհյուրասիրվեն մոտակա սրճարանում, որի համար անհրաժեշտ է՝ յուրաքանչյուր մասնակցի համար մեկ հատ 0.33 լիտր բնական հյութ, մեկ հատ պիցցա (բաղադրությունը համաձայնեցնել պատվիրատուի հետ), մեկ բաժին ֆրի, մեկ բաժին ամառային աղցան, մեկ բաժին պաղպաղակ: Այցելությունների համար նախատեսված սրճարանները, ինչպես նաև էքսկուրսիայի և հյուրասիրությունների հետ կապված լրացուցիչ մանրամասները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Շենգավիթ վարչական շրջանի սոցիալական աջակցության կարիք ունեցող ընտանիքների երեխաների համար անհրաժեշտ է կազմակերպել էքսկուրսիա դեպի Արագածոտնի մարզ, Աշտարակ քաղաքի Քասախի կիրճում գտնվող հանգստյան գոտիներից մեկը։ Մասնակիցների թիվը՝ 35 երեխա և 5 ուղեկցող։ Էքսկուրսիան կմեկնարկի երեխաներին նվերների տրամադրմամբ, որի համար անհրաժեշտ է ձեռք բերել 35 հատ լողավազանի սրբիչ՝ առնվազն 80×160 սմ չափսով, 100% բամբակ (կամ բարձրորակ տերիլենային խառնուրդ՝ ոչ պակաս քան 70% բամբակ)։ Բամբակը պետք է լինի բնական, առանց վնասակար քիմիական ներկանյութերի։ Խտությունը առնվազն 400 գ/մ²։ Ծայրերը պետք է լինեն ամուր կարերով։ Սրբիչը պետք է հնարավոր լինի լվանալ մինչև 60°C ջերմաստիճանի պայմաններում՝ պահպանելով կառուցվածքը լվացքի և հարդարման ընթացքում։ Սրբիչները պետք է մատակարարվեն մաքուր, անհատապես փաթեթավորված, պատրաստ օգտագործման, առանց ավելորդ հոտերի կամ քիմիական բծերի։ Սրբիչների գույնը համաձայնեցվելու է պատվիրատուի հետ։ Էքսկուրսիայի համար անհրաժեշտ է ավտոբուս՝ առնվազն 40 նստատեղով, որը անցել է տեխնիկական զննում և ունի տրանսպորտային միջոցների շահագործման համապատասխան վկայագիր։ Վարորդը պետք է ունենա առնվազն 5 տարվա վարորդական փորձ։ 
Մասնակիցները կայցելեն հանգստյան գոտի՝ ակտիվ հանգիստ անցկացնելու նպատակով, կօգտվեն լողավազանից։ Նախաճաշի համար անհրաժեշտ է՝ հոթդոգ (1 հատ) (բաղադրություն՝ սպիտակ թարմ, փափուկ հաց, նրբերշիկը բարձրորակ, պատրաստված բնական մսից (ցանկալի է ոչ պակաս քան 80% միս՝ առանց սոյայի փոխարինիչների), նախընտրելի է թռչնամիս կամ խոզի միս, բույրը՝ բնական և հաճելի, առանց օտար հոտերի, համեմված ոչ աղի, ոչ կծու համեմունքներով, հարմար  երեխաների համար, տեսքը՝ համաչափ, առանց այրված հատվածների, երկարությունը՝ 15–18 սմ, քաշը՝ 180–220գ, պատրաստված և փաթեթավորված սննդի անվտանգության կանոնների պահպանմամբ, պահպանման ժամկետ՝ սառը պայմաններում (մինչև մատուցում)՝ ոչ ավելի քան 3–4 ժամ)։ 
Խաչապուրի 1 հատ (առնվազն 100 գ), 1 հատ գաթա (առնվազն 100 գ) , կեքս 1 հատ (առնվազն 70 գ)։ 
Ճաշի համար անհրաժեշտ է՝ մեկ անձի հաշվով՝ խորոված խոզի միս` չալաղաջ (առնվազն 250 գ) , խորոված սմբուկ (առնվազն 100 գ), խորոված քաղցր պղպեղ (առնվազն 50 գ), խորոված կարտոֆիլ 2-3 հատ) (մոտ 200–250 գ), լավաշ (1 հատ) (180–220 գ), սովորական հաց  (1 կտոր`30–60 գ), թարմ բանջարեղեն՝ լոլիկ (առնվազն 100 գ), վարունգ (առնվազն 100 գ), պանիր ( առնվազն 50 գ), մրգեր՝ խնձոր (1 հատ), խաղող (առնվազն 150 գ), դեղձ             (1 հատ), ձմերուկ  (առնվազն 300 գ), սեխ (առնվազն 300 գ), ջուր՝ (1 հատ 1 լ շշով), ըմպելիք՝  բնական հյութ (1 հատ՝ 0.33 լ), գազավորված ըմպելիք (1 հատ՝ 0.33 լ)։  Այցելության համար նախատեսված հանգստի գոտու, ինչպես նաև էքսկուրսիայի և հյուրասիրությունների հետ կապված լրացուցիչ մանրամասները համաձայնեցնել պատվիրատուի հետ։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Շենգավիթ վ/շ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30․09․2025թ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30․09․2025թ օրը ներառյալ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