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և 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և 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և 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և 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գազային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2025.08.13.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Աջափնյակ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Ապրանքանիշը՝ Midea կամ Beko կամ Gorenje, էլեկտրախնայողության  դասը՝ A+++, Քամելու դասը A, Բեռնման նվազագույն չափը առնվազն  8կգ, քամելու նվազագույն արագությունը առնվազն  1400 պտույտ, ծրագրերի քանակությունը  նվազագույնը  14, արագ լվացման ռեժիմով (ոչ ավել քան 15 րոպե), տուրբո ռեժիմ, օդապղպջակային ռեժիմով, հագուստի կամ կտորի տեսակը ավտոմատ ճանաչելու ինտելեկտուալ համակարգով։ Լվացքի քանակությունը՝ առնվազն  8կգ,  ղեկավարման վահանակը էլեկտրոնային և թվային դիսպլեյով, լվացքի մեքենայի շարժիչը ինվերտորային, շարժիչի նվազագույն երաշխիքը 5 տարի, գույնը համաձայնեցնել պատվիրատուի հետ,   չափսը՝ առնվազն  85սմx60սմx47սմ:  Ապրանքի արտադրությունը 2024թ կամ ավելի նոր: Պարտադիր պայման՝ ապրանքի համապատասխանության և որակի սերտիֆիկատների առկայություն։  Ապրանքի լինի նոր/չօգտագործված, գործարանային փաթեթավորմամբ: Երաշխիքային ժամկետ` առնվազն  3 տարի, սպասարկումը մատակարար կազմակերպության սպասարկման կենտրոնում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երաշխիքային կտրոնի առկայությունը  պարտադիր է։ Փոխադրումը  շահառուի բնակարան պետք է իրականացնի մատակարը:Մատակարարումը կատարել պատվիրատուի նախնական հայտի հիման վրա, վերջինիս ներկայացնելուց աշխատանքային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գազային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գազային տաքացուցիչ.
 Այրման արտադրական արտանետման տեսակը՝ օդի հարկադրական մղում (TURBO),  արտադրողականությունը լինի առնվազն 12 լ/րոպե 250C, գույնը սպիտակ,էմալապատ, ունենա էլեկտրոնային Էկրան, սնուցումը Էլեկտրական/220Վ/, բնական գազի թույլատրելի ճնշումը՝ 2000 Պա: Երաշխիքը առնվազն 1 տարի: Սպասարկումը մատակարար կազմակերպության սպասարկման կենտրոնում,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երաշխիքային կտրոնի առկայությունը  պարտադիր է։ Փոխադրումը  շահառուի բնակարան պետք է իրականացնի հաղթող կազմակերպությունը։ Մատակարարումը կատարել պատվիրատուի նախնական հայտի հիման վրա, վերջինիս ներկայացնելուց աշխատանքային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Ապրանքանիշը՝ Midea կամ Beko կամ Gorenje: Կափարիչը ապակյա, եփման մակերեսի տեսակը համակցված՝  3 գազ, 1 էլեկտրական, եփման մակերեսի վանդակացանցը թուջե, ջեռոցի  տեսակը էլեկտրական, տարողությունը նվազագույնը 66լ,   ջեռոցի աշխատանքային ռեժիմների քանակը նվազագույնը 6, ջեռոցը էլեկտրոնային դիսփլեյով, ներքին լուսավորումով, առկա լինի կոնվեկցիա, ունենա ինքնամաքրման համակարգ, առկա լինի ջեռոցի համար նախատեսված ուտեստները պատրաստելու մետաղյա ցանց և սկուտեղներ:  Ժամանակաչափը՝ էլեկտրոնային,  գազայրիչների աշխատանքային ռեժիմը կայծային, անվտանգության համակարգը ներառի գազ կոնտրոլ, գույնը համաձայնեցնել պատվիրատուի հետ,   չափսը առնվազն 85սմx60սմx60սմ: Առկա լինի էլեկտրական լար, սնուցման աղբյուրին միացնելու համար, առնվազն 1.5մետր երկարությամբ: Ապրանքի լինի նոր/չօգտագործված, գործարանային փաթեթավորմամբ: Պարտադիր պայման՝ ապրանքի համապատասխանության և որակի սերտիֆիկատների առկայություն: Երաշխիքը՝ 3 տարի,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երաշխիքային կտրոնի առկայությունը  պարտադիր է։  Փոխադրումը շահառուի բնակարան պետք է իրականացնի հաղթող կազմակերպությունը։ Մատակարարումը կատարել պատվիրատուի նախնական հայտի հիման վրա, վերջինիս ներկայացնելուց աշխատանքային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Ապրանքանիշը՝ Midea կամ Beko կամ Gorenje:Լուսավորման համակարգը LED, սառցախցիկի դիրքը՝ սառնարանի ներքևի մասում, դարակների նյութը՝ էկոլոգիապես մաքուր ապակի և պլաստմաս, սառցախցիկի սառեցման նվազագույն աստիճանը՝ -18 C,   կառավարման համակարգը՝ էլեկտրոնային և դիսփլեյով /դիսպլեյը առկա լինի դռան արտաքին մակերսին/, սառեցման համակարգը՝  NO FROST: Նվազագույն չափսը՝ 190x60x65, էներգախնայողությունը՝ A+, դռների քանակը 2, ունենա դռների վերադասավորման հնարավորություն, կոմպրեսորի տեսակը՝ ինվերտորային, շարժիչի նվազագույն երաշխիքը 3 տարի, կլիմայական դասը՝ N , ST, արագ սառեցման համակարգ։  Սառնարանի ընդհանուր օգտագործման ծավալը նվազագույնը 320լ, որից  սառցախցիկի օգտագործման օգտակար ծավալը նվազագույնը  90լ: Գույնը համաձայնեցնել պատվիրատուի հետ: Պարտադիր պայման՝ ապրանքի համապատասխանության և որակի սերտիֆիկատների առկայություն: Ապրանքի լինի նոր/չօգտագործված, գործարանային փաթեթավորմամբ: Երաշխիքը՝ 3 տարի, երաշխիքային կտրոնի առկայությունը պարտադիր է: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Ապրանքների մատակարարումը շահառուի բնակարան պետք է իրականացնի հաղթող կազմակերպությունը: Մատակարարումը կատարել պատվիրատուի նախնական հայտի հիման վրա, վերջինիս ներկայացնելուց աշխատանքային 3-օրյա ժամկետում: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Ապրանքանիշը՝ Artel կամ Skyworth կամ Berg: SMART հեռուստացույց, էկրանի տեսակը LED, էկրանի անկյունագիծը նվազագույնը 50 դույմ, էկրանի ֆորմատը 16:9, առկա լինի թվային և անալոգային հեռուստատեսության ընդունիչ DVB-/T2/C/S2:  Հեռուստացույցի բարձրախոսներիհզորությունը  նվազագույնը 2x10 վատ, հեռակառավարման վահանակ, ինտերֆեյս՝ HDMI, USB, LAN, Optical Audio OUT, Bluetooth, WiFi, հեռուստացույցի օպերացիոն համակարգը՝ Android, Tizen, Webos, էկրանի կետայնությունը՝ 4K, էներգախնայողության դասը՝ A+: Ապրանքի լինի նոր/չօգտագործված, գործարանային փաթեթավորմամբ: Պարտադիր պայման՝ ապրանքի համապատասխանության և որակի սերտիֆիկատների առկայություն:
 Երաշխիքը 2 տարի,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երաշխիքային կտրոնի առկայությունը  պարտադիր է։ 
Ապրանքների մատակարարումը շահառուի բնակարան պետք է իրականացնի հաղթող կազմակերպությունը։ 
Մատակարարումը կատարել մինչև դեկտեմբերի 20-ը, պատվիրատուի նախնական հայտի հիման վրա,  վերջինիս ներկայացնելուց աշխատանքային 3-օրյա ժամկետում: Նախնական հայտը կներկայացվի էլեկտրոնային փոստի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գազային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