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Նուբարաշեն վարչական շրջանի ամանորյա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Նուբարաշեն վարչական շրջանի ամանորյա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Նուբարաշեն վարչական շրջանի ամանորյա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Նուբարաշեն վարչական շրջանի ամանորյա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4.6259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448.54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2025.10.13.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կազմակերպում
            Ծառայություն մատուցող կազմակերպությունը պետք է Նուբարաշեն վարչական շրջանի կենտրոնական զբոսայգում տեղադրված տոնածառի շուրջ կազմակերպի  30-45 րոպե տևողությամբ տոնական միջոցառում՝  տոնածառի լույսերի վառման արարողություն  պրոֆեսիոնալ վարողի,  հայկական էստրադայի հայտնի, ճանաչված, սիրված մանկապատանեկան երգի-պարի անսամբլի կամ վոկալ-էստրադային ստուդիայի 5-7  պատանի երգիչների  մասնակցությամբ, ինչպես նաև ձմեռպապի, ձյունանուշի և ամանորին  համահունչ  հանդերձանքներով հեքիաթի 4-5  կերպարների  /մեծ սպիտակ արջ, ձնեմարդ, պինգվին, էլֆեր կամ նմանատիպ կերպարներ/: Միջոցառման  սցենարը,  խմբի և կերպարների ընտրությունը, արտաքին տեսքը համաձայնեցնել պատվիրատուի հետ։ 
         Միջոցառման կազմակերպման համար պետք է ապահովի 6-8 կվտ  հզորությամբ ձայնային տեխնիկա, պրոֆեսիոնալ հնչունային օպերատորի և լուսանկարչի ծառայություններ և միջոցառման պրոֆեսիոնալ ֆոտո-վիդեո նկարահանում և մոնտաժ:
        Մինչև միջացառման սկսելը  ծառայություն մատուցող կազմակերպությունը պետք է կազմակերպի   ձմեռ պապի ու ձյունանուշի շրջագայությունը վարչական շրջանի տարածքով՝   ամանորի հեքիաթային պատկերներով նկարազարդված, ձայնային և լուսային էֆեկտներով զարդարված  հեքիաթային կառքով կամ գնացքով, և պետք է ապահովի ամանորի պատկերներով նկարազարդված քաղցրավենիքի փաթեթների կամ տարվա խորհրդանիշը ազդարարող միջին չափսի փափուկ խաղալիքների բաժանում թվով 600 երեխաների:
Յուրաքանչյուր փաթեթ պետք է ունենա  հետևյալ պարունակությունը / 1 տուփ կարամել թեյի, սրճային, կաթնային, շոկոլադե, պոմադային,   2 հատ  ուղղանկյունաձև շոկոլադե սալիկ,     3 հատ մրգային համերով կարամել ձողիկի վրա, 1 տուփ  կաթնային շոկոլադե վաֆլի, 2 տուփ բիսկվիթային թխվածքաբլիթ, 4 հատ կոնֆետ մրգային մրգանուշ, 2 հատ կոնաձև շոկոլադե կոնֆետ կրեմային միջուկով, 2 հատ ուղղանկյունաձև շոկոլադե կոնֆետ մրգային միջուկով, 3 հատ ուղղանկյունաձև կաթնային սուֆլե՝  խտացրած կաթի հավելումով պատված  շոկոլադով,  2 հատ  ուղղանկյունաձև վաֆլի՝ կաթնային միջուկով, 3 հատ ուղղանկյունաձև  շոկոլադապատ կոնֆետ, նուշի հավելումով/: 
 Փաթեթի ընդհանուր քաշը  առնվազն  0,5 կգ։ 
          Օրվա   տոնական    ավարտին պետք է կազմակերպվի հրավառություն   130-150  հատանոց 1,2-1,5մ տրամաչափով, առնվազն 50մ բարձրությամբ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միջոցառումների կազմակերպում
 Վարչական   շրջանի    թվով    320  երեխաների  համար  ծառայություն  մատուցող կազմակերպությունը պետք է տրամադրի  Պատանի հանդիսատեսի կամ Սունդուկյանի կամ Պարոնյանի կամ Թումանյանի տիկնիկային թատրոնների ներկայացման տոմսեր՝  ամանորի տոնական  և հեքիաթային թեմաներով, ինչպես նաև ապահովի մասնակիցների երկկողմանի տեղափոխումը Նուբարաշեն վարչական շրջանից դեպի համապատասխան վայր՝ առնվազն 50 նստատեղ ունեցող թվով 7 բարձրակարգ ավտոբուսներով: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ուժի մեջ մտնելու օրվանից մինչև 20.12.2025թվականը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Պայմագիրը ուժի մեջ մտնելու օրվանից մինչև 20.12.2025թվականը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