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կարիքների համար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կարիքների համար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կարիքների համար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կարիքների համար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10:15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շրջանում ամանորյա տոնական լույսերի վառման համերգ-միջոցառման կազմակերպում Աջափնյակ վարչական շրջանի Բուենոս Այրեսի այգու տարածքում՝ ճանաչված, էստրադային մեկ երգչուհու և բարձրակարգ նվագակցող (DJ-ի) մասնակցությամբ, 
տևողությունը՝ առնվազն 45 րոպե: 
Մշակութային միջոցառմանը.
1.	Պետք է ներկա լինեն 4-5 հեքիաթային կերպարներ, Ձմեռ Պապ և Ձյունանուշ: 
2.	Պետք է ապահովել 8-10 կիլովատտ հզորությամբ բարձրակարգ ձայնային համակարգ, կենդանի ձայնով կատարման համար, որոնք պետք է ճշգրիտ մոնտաժվեն համապատասխան մասնագետի կողմից տարածքի ակուստիկ հնչողությունն ապահովելու համար: 
3.	Հնչյունային օպերատորի ծառայություն: 
4.	Անհրաժեշտ են լուսային սարքավորումներ՝
. շարժող լուսատու սարքեր Beam տեսակի- 7R- առնվազն    6 հատ, 
.Ստատիկ լույսեր՝ LED PAR RGB 36x3w տեսակի- առնվազն 8 հատ, 
.Ստատիկ լույսեր՝ Blinder SB 400 տեսակի- առնվազն 4 հատ։ 
5.	Համապատասխան լուսային կառավարման վահանակ և կոմուտացիա, վերը նշված լուսային տեխնիկան շահագործելու համար։ 
6.	Լուսավորության համար նախատեսված ալյումինե կոնստրուկցիա՝ (П-աձև ֆերմա), 8-մետր լայնությամբ, 4-5 մետր բարձրությամբ, տվյալ տարածքին համապատասխան: 
7.	Բեմ 4մx5մ, դիմացի հատվածում, ոտքերի վրա /թեմատիկ դիզայնով/։ 
8.	Աջափնյակ վարչական շրջանի տարբերանշանով ցուցապաստառ` բեմի չափերին համապատասխան: 
Համերգ-միջոցառման իրականացում՝ պատվիրատուի կողմից նախօրոք նշված օրը և ժամին: Բոլոր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