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2025.10.09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ԵՔ-ԷԱՃԾՁԲ-25/158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Քանաքեռ-Զեյթուն վարչական շրջանի կարիքների համար ամանորյա միջոցառման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ԵՔ-ԷԱՃԾՁԲ-25/158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2025.10.09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Քանաքեռ-Զեյթուն վարչական շրջանի կարիքների համար ամանորյա միջոցառման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Քանաքեռ-Զեյթուն վարչական շրջանի կարիքների համար ամանորյա միջոցառման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ԵՔ-ԷԱՃԾՁԲ-25/158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Քանաքեռ-Զեյթուն վարչական շրջանի կարիքների համար ամանորյա միջոցառման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382.55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4.6944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444.45</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2025.10.21.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ԵՔ-ԷԱՃԾՁԲ-25/158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ԵՔ-ԷԱՃԾՁԲ-25/158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«ԵՔ-ԷԱՃԾՁԲ-25/158»*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ԵՔ-ԷԱՃԾՁԲ-25/158*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«ԵՔ-ԷԱՃԾՁԲ-25/158»*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ԵՔ-ԷԱՃԾՁԲ-25/158*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Քանաքեռ-Զեյթուն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Ամանորի և Սուրբ Ծննդյան տոներ                                                                                                                                                                   Վարչական շրջանի տարածքում գտնվող բարձրակարգ ռեստորաններից մեկում  համապատասխանաբար 400 անձի համար /100 մեծահասակ և 300 երեխա/  կազմակերպել ամանորյա տոնական միջոցառում․ 1,5 ժամ տևողությամբ մանկական ժամանցային շոու ծրագիր՝ Ձմեռ Պապի, Ձյունանուշի, խաղավարների, մուլտհերոսների և ծաղրածուների մասնակցությամբ։ Կազմակերպել ֆուրշետ հետևյալ ճաշացանկով. լոլիկ, վարունգ, պղպեղ, խորոված թարմ խոզի մսից, տապակած ճուտ՝ կարտոֆիլ ֆրիով, կիտրոն, ձիթապտուղ/սև, կանաչ/, թթվի տեսականի, աղցաններ /մայրաքաղաքային, հավի կրծքամսից և սնկով/,   մսի տեսականի, պանրի տեսականի, հաց, լավաշ,հանքային ջուր,  քաղցրահամ գազավորված հյութ,  բնական հյութ, մրգի տեսականի, խմորեղենի տեսականի, արևելյան սուրճ և թեյ։ Ապահովել տոնին համապատասխան սեղանի տոնական ձևավորում։ Ապահովել նույն ռեստորանի   երաժիշտների կենդանի կատարումներն և հանդիսավար ամբողջ երեկոյի ընթացքում:  Միջոցառման վայրը, օրը, բոլոր կազմակերպչական հարցերը նախապես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դեկտեմբերի 25-ը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