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ԵՔ-ԷԱՃԱՊՁԲ-26/45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մեքենայի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ԵՔ-ԷԱՃԱՊՁԲ-26/45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մեքենայի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մեքենայի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ԵՔ-ԷԱՃԱՊՁԲ-26/45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մեքենայի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377.67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4.9086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ԵՔ-ԷԱՃԱՊՁԲ-26/45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ԵՔ-ԷԱՃԱՊՁԲ-26/45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ԵՔ-ԷԱՃԱՊՁԲ-26/45</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ԵՔ-ԷԱՃԱՊՁԲ-26/45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ԵՔ-ԷԱՃԱՊՁԲ-26/45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«ԵՔ-ԷԱՃԱՊՁԲ-26/45»*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ԵՔ-ԷԱՃԱՊՁԲ-26/45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«ԵՔ-ԷԱՃԱՊՁԲ-26/45»*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«ԵՔ-ԷԱՃԱՊՁԲ-26/45»*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ԵՔ-ԷԱՃԱՊՁԲ-26/45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«ԵՔ-ԷԱՃԱՊՁԲ-26/45»*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 է բերվում էլեկտրական մեքենա հետևյալ տեխնիկական պարամետրերով.  
Շարժիչ Էլեկտրական:
Մարտկոց, կՎտ առնվազն 85:
Շարժիչի հզորություն նոմինալ/պիկային, առնվազն 50/120:
Պահուստը մեկ լիցքավորումով /NEDC/ առնվազն 300:
Նվազագույն պահուստը մեկ լիցքավորմւվ WLTP ԿՄ առնվազն 220:
Արտաքին չափսեր, Ե/Լ/Բ, առնվազն  5900×1900×2700 մմ:
Անիվային բազա, առնվազն 3700 մմ:
Քարշակում Հետևի:
Անիվներ առնվազն 215/75/R16C:
Արգելակներ, առջևի / հետևի Սկավառակային/Թմբուկային:
Արգելակման համակարգեր առնվազն ABS+EBD+ESC:
Ղեկ Ձախակողմյան:
Ետեվի դուռը ապակեպատ:
Ավտոմատացված վերելակ նախատեսված անվասայլակների համար:
Անվասայլակի ամրացման կարգավորում առնվազն մեկ հատ:
Անվասայլակ առնվազն մեկ հատ:
Նստատեղերի քանակ առնվազն 8+1 (անվասայլակի համար):
Կողային սլացիկ դուռ:
Հալոգենային լուսարձակներ:
Առջևի հակամառախուղային լուսարձակներ:
Վարորդի և առջևի ուղեվորի անվտանգության բարձիկներ:
Վարորդի և առջևի ուղեվորի արեվապաշտպանիչ վահանակներ:
Առջևի էլեկտրակարգավորվող ապակիներ:
Առջևի կարգավորվող նստատեղեր:
Անվտանգության համակարգեր:
Կենտրոնական փական:
Աուդիոհամակարգ (MP3+AUX+USB,6 բարձրախոս):
Bluetooth:
Երաշխիքային սպասարկում առնվազն 3 տարի կամ առնվազն 100000 կմ՝ ըստ առաջնահերթության: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180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