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տեխնիկայի և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տեխնիկայի և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տեխնիկայի և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տեխնիկայի և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գազային 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Ապրանքանիշը՝ Midea կամ Beko կամ Gorenje:  Էներգախնայողության  դասը՝ A+++, Քամելու դասը A, Բեռնման նվազագույն չափը առնվազն  8կգ, քամելու նվազագույն արագությունը առնվազն  1400 պտույտ, ծրագրերի քանակությունը  նվազագույնը  14, արագ լվացման ռեժիմով (ոչ ավել քան 15 րոպե), տուրբո ռեժիմ, օդապղպջակային ռեժիմով, հագուստի կամ կտորի տեսակը ավտոմատ ճանաչելու ինտելեկտուալ համակարգով։ Լվացքի քանակությունը՝ առնվազն  8կգ,  ղեկավարման վահանակը էլեկտրոնային և թվային դիսպլեյով, լվացքի մեքենայի շարժիչը ինվերտորային, շարժիչի նվազագույն երաշխիքը 5 տարի, գույնը համաձայնեցնել պատվիրատուի հետ,   չափսը՝ առնվազն  85սմx60սմx47սմ:  Ապրանքի արտադրությունը 2024թ կամ ավելի նոր: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Երաշխիքային ժամկետ` առնվազն  3 տարի, սպասարկումը մատակարար կազմակերպության Սպասարկման կենտրոնում, երաշխիքային ժամկետում խնդիրների և թերությունների շտկում 3 օրվա ընթացքում: Սպասարկման սրահ տեղափոխումը և հետ վերադարձը կատարվում է մատակարարի միջոցներով, երաշխիքային կտրոնի առկայությունը  պարտադիր է։ Փոխադրումը  շահառուի բնակարան պետք է իրականացնի հաղթող կազմակերպությունը։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Ապրանքանիշը՝ Midea կամ Beko կամ Gorenje:  Կափարիչը ապակյա, եփման մակերեսի տեսակը համակցված՝  3 գազ, 1 էլեկտրական, եփման մակերեսի վանդակացանցը թուջե կամ մետաղյա,  էներգախնայողությունը՝ A, ջեռոցի  տեսակը էլեկտրական, տարողությունը նվազագույնը 66լ,   ջեռոցի աշխատանքային ռեժիմների քանակը նվազագույնը 6, ջեռոցը էլեկտրոնային դիսփլեյով, ներքին լուսավորումով, առկա լինի կոնվեկցիա, ունենա ինքնամաքրման համակարգ, առկա լինի ջեռոցի համար նախատեսված ուտեստները պատրաստելու մետաղյա ցանց և սկուտեղներ:  Ժամանակաչափը՝ էլեկտրոնային,  գազայրիչների աշխատանքային ռեժիմը կայծային, անվտանգության համակարգը ներառի գազ կոնտրոլ, գույնը համաձայնեցնել պատվիրատուի հետ,   չափսը առնվազն 85սմx60սմx60սմ: Առկա լինի էլեկտրական լար, սնուցման աղբյուրին միացնելու համար, առնվազն 1.5մետր երկարությամբ: Ապրանքի լինի նոր/չօգտագործված, գործարանային փաթեթավորմամբ: Պարտադիր պայման՝ ապրանքի համապատասխանության սերտիֆիկատ (EAC կամ համարժեք), որակի սերտիֆիկատի առկայություն (ISO9001 կամ համարժեք): Երաշխիքը՝ 3 տարի, երաշխիքային ժամկետում խնդիրների և թերությունների շտկում 3 օրվա ընթացքում: Սպասարկման սրահ տեղափոխումը և հետ վերադարձը կատարվում է մատակարարի միջոցներով, երաշխիքային կտրոնի առկայությունը  պարտադիր է։  Փոխադրումը շահառուի բնակարան պետք է իրականացնի շահող կազմակերպությունը։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Ապրանքանիշը՝ Midea կամ Beko կամ Gorenje: Լուսավորման համակարգը LED, սառցախցիկի դիրքը՝ սառնարանի ներքևի մասում, դարակների նյութը՝ էկոլոգիապես մաքուր ապակի և պլաստմաս, սառցախցիկի սառեցման նվազագույն աստիճանը՝ -180 C,   կառավարման համակարգը՝ էլեկտրոնային և դիսփլեյով /դիսպլեյը առկա լինի դռան արտաքին մակերսին/, սառեցման համակարգը՝  NO FROST: Նվազագույն չափսը՝ 190x60x65, էներգախնայողությունը՝ A+, դռների քանակը 2, ունենա դռների վերադասավորման հնարավորություն, կոմպրեսորի տեսակը՝ ինվերտորային, շարժիչի նվազագույն երաշխիքը 3 տարի, կլիմայական դասը՝ N , ST, արագ սառեցման համակարգ։  Սառնարանի ընդհանուր օգտագործման ծավալը նվազագույնը 320լ, որից  սառցախցիկի օգտագործման օգտակար ծավալը նվազագույնը  90լ: Գույնը համաձայնեցնել պատվիրատուի հետ: Պարտադիր պայման՝ ապրանքի համապատասխանության սերտիֆիկատ (EAC կամ համարժեք), որակի սերտիֆիկատի առկայություն (ISO9001 կամ համարժեք): Ապրանքի լինի նոր/չօգտագործված, գործարանային փաթեթավորմամբ: Երաշխիքը՝ 3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մատակարարի միջոցներով։ Ապրանքների մատակարարումը շահառուի բնակարան պետք է իրականացնի հաղթող կազմակերպությունը: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գազային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Պատային տեղադրման գազով աշխատող հոսքային ջրատաքացուցիչ՝ փակ այրման խցիկով և TURBO տիպի (օդի հարկադրական մղումով) ծխահեռացման համակարգով։ Աշխատանքը պետք է իրականացվի բնական գազով, ավտոմատ էլեկտրոնային բոցավառմամբ և բոցի վերահսկման համակարգով։ Ջրատաքացուցիչը պետք է ապահովի մինչև 12 լ/րոպե արտադրողականություն (մոտ 25°C ջերմաստիճանային բարձրացման պայմաններում)՝ հնարավորություն տալով սպասարկել մեկից ավելի ջրի կետեր։ Սարքը պետք է ունենա թվային ցուցադրման էկրան՝ ջերմաստիճանի և աշխատանքային ռեժիմների վերահսկման համար, ինչպես նաև ջերմաստիճանի կարգավորման հնարավորություն։ Կառուցվածքը պետք է լինի մետաղական պատյանով, սպիտակ գույնի, չափսերը ոչ ավել քան՝ 60 x 35 x 16սմ (Բարձրություն x Լայնություն x Խորություն)։ Սարքը պետք է համալրված լինի անվտանգության համակարգերով՝ գազի մատակարարման վերահսկում, գերտաքացումից պաշտպանություն, ջրի նվազագույն ճնշման վերահսկում և ծխատարի քաշի հսկում։ Պարտադիր պայման՝ ապրանքի համապատասխանության և որակի սերտիֆիկատների առկայություն: Ապրանքի լինի նոր/չօգտագործված, գործարանային փաթեթավորմամբ: Երաշխիքը՝ 1 տարի, երաշխիքային կտրոնի առկայությունը պարտադիր է:  Երաշխիքային ժամկետում խնդիրների և թերությունների շտկում 3 օրվա ընթացքում: Սպասարկման սրահ տեղափոխումը և հետ վերադարձը կատարվում է մատակարարի միջոցներով։ Ապրանքների մատակարարումը շահառուի բնակարան պետք է իրականացնի հաղթող կազմակերպությունը: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Էլեգիա կամ Ստոլլայն կամ Իմպերիալ կամ Մեբելգրադ ապրանքանիշերի, որի կառուցվածքային և ֆունկցիոնալ պարամետրերը պետք է  ապահովեն ամուր և հարմարավետ օգտագործում․ ընդհանուր չափսերը  են առնվազն 205x 170x 85 սմ՝ պահպանելով ամրության և կայունության պահանջները։ Վերին հարկում տեղակայված քնելու հատվածը պետք է ունենա առնվազն 80 x 190 սմ չափերի օգտակար մակերես, իսկ ներքևի հատվածը պետք է լինի բազմոցի տեսքով, բացվող մեխանիզմով և ունենա հնարավորություն  լրացուցիչ մահճակալ դառնալու՝ առնվազն 120 x 190 սմ չափերի քնելու մակերեսով, ինչպես նաև առկա լինի պահոց իրերի համար: Կառուցվածքային հարմարավետությունն ապահովելու նպատակով վերին հարկ տանող աստիճանները պետք է ամրացված լինեն մահճակալի կողային հատվածին, արտադրված լինեն չժանգոտվող մետաղից և համալրված բռնակներով՝ ապահովելու անվտանգ և հարմարավետ բարձրացում։ Հավաքածուի պարտադիր բաղադրիչ են վերին և ներքևի հարկերի համար նախատեսված ներքնակները։ Արտադրության հիմքում պետք է կիրառվի որակյալ լամինացված ԼԴՍՊ, որն ապահովում է ինչպես գեղագիտական, այնպես էլ մեխանիկական ցուցանիշների բարձր որակ։ Ապրանքը շահառուի հասցե է մատակարարվելու քանդված վիճակում՝ ամբողջությամբ կցամասերով, գործարանային ստվարաթղթե և պաշտպանիչ փաթեթավորման մեջ, որտեղ յուրաքանչյուր տարր լրացուցիչ ապահովված կլինի հաստ թղթով կամ փրփրապատ շերտերով՝ տեղափոխման ընթացքում հնարավոր վնասներից պաշտպանելու համար։ Գույնը համաձայնեցնել պատվիրատուի հետ։ Հավաքումն իրականացվելու է շահառուի բնակարանում՝ մատակարարի միջոցներով։ Մատակարարի կողմից պետք է տրամադրվի առնվազն 6 ամիս երաշխիք, իսկ մատակարարման պահին արտադրողից կամ մատակարարից պահանջվում է ներկայացնել ապրանքի համապատասխանության հավաստագրեր և սերտիֆիկատներ, որոնք հաստատում են դրա համապատասխանությունը գործող տեխնիկական նորմերին և ստանդարտներին։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Մեկտեղանի մահճակալ՝ Էլեգիա կամ Ստոլլայն կամ Իմպերիալ կամ Մեբելգրադ ապրանքանիշերի։ Մահճակալի արտաքին չափսերը պետք է լինեն՝ ոչ ավել քան (Լ x Բ x Խ) 95 x 105 x 210 սմ, իսկ քնելու մասի չափը ոչ ավել քան 90 x 200սմ, (Համապատասխան ստանդարտ մեկտեղանոց ներքնակի չափին)։ Մահճակալի կառուցվածքային հիմքը պետք է պատրաստված լինի որակյալ լամինացված փայտասալից (ԼԴՍՊ), որն ապահովում է բարձր մեխանիկական ամրություն, մաշվածակայունություն և երկարաժամկետ շահագործման հուսալիություն։ Արտաքին երեսպատման և տեսանելի հատվածների նյութը պետք է լինի ՄԴՖ՝ ապահովելով գեղագիտական բարձր որակ, հարթ մակերես և ինտերիերային համապատասխանություն։ Կահույքի արտադրության հիմքում կիրառվող լամինացված ԼԴՍՊ-ն պետք է համապատասխանի գործող տեխնիկական նորմերին և ապահովի ինչպես կառուցվածքային կայունություն, այնպես էլ արտաքին տեսքի պահպանություն շահագործման ամբողջ ընթացքում։ Մահճակալը կարող է չներառել հագուստի կամ այլ պահեստավորման ներքին հատված, սակայն պարտադիր բաղադրիչ է համարվում համապատասխան չափսի ներքնակի առկայությունը։ Ներքնակը պետք է համապատասխան լինի 90 × 200 սմ չափին և ամբողջությամբ ապահովի օգտագործման հարմարավետություն։ Գույնը համաձայնեցնել պատվիրատուի հետ։ Ապրանքը շահառուի հասցե պետք է մատակարարվի քանդված վիճակում՝ ամբողջական կցամասերով և մոնտաժման համար անհրաժեշտ բոլոր բաղադրիչներով։ Փաթեթավորումը պետք է լինի գործարանային, ստվարաթղթե և պաշտպանիչ շերտերով ապահովված, որտեղ յուրաքանչյուր տարր լրացուցիչ պաշտպանված կլինի հաստ թղթով, փրփրապատ կամ այլ հարվածամեղմող նյութերով՝ տեղափոխման ընթացքում հնարավոր մեխանիկական վնասները բացառելու նպատակով։Մահճակալի հավաքումն իրականացվելու է շահառուի բնակարանում՝ մատակարարի միջոցներով և պատասխանատվությամբ։ Մատակարարի կողմից պարտադիր է տրամադրել առնվազն 6 (վեց) ամիս երաշխիքային սպասարկում։ Մատակարարման պահին արտադրողը կամ մատակարարը պարտավոր է ներկայացնել համապատասխանության հավաստագրեր և սերտիֆիկատներ, որոնք հաստատում են ապրանքի համապատասխանությունը գործող տեխնիկական կանոնակարգերին, անվտանգության         և որակի ստանդարտներին։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բացվող բազմոց՝ արտաքին չափերը պետք է կազմեն ոչ պակաս, քան 120 x 90 x 90 սմ։ Բազմոցի նստատեղի բարձրությունը հատակից՝ առնվազն 45 սմ։ Կտորը՝ բարձրորակ վելյուրե գործվածքից, լինի մաշվածքադիմացկուն՝  հեշտ խնամք ապահովելու համար։ Ներքին կառուցվածքը պետք է պատրաստված լինի անհատական զսպանակային բլոկից և բարձր խտության պոլիուրեթանային շերտից, որոնք ապահովում են օրթոպեդիկ հարմարավետություն և երկարատև ծառայության ժամկետ։ Բացման մեխանիզմը՝ եվրոգիրք տիպի, որը հնարավորություն է տալիս բազմոցը արագ և հուսալի ձևով վերափոխել մահճակալի։ Քնելու մասի չափերը՝ ոչ պակաս, քան 90 x 195 սմ, համապատասխան բազմոցի արտաքին չափսերին։ Բազմոցը պետք է ունենա հագուստի ներքին պահոց, նախատեսված անկողնային պարագաների կամ այլ իրերի պահպանման համար։ Բազմոցը պետք է ունենա մեկ ամբողջական բարձ՝ ներառված համալրման մեջ։ Բազմոցի ապրանքանիշը Մեբելգրադ Էլեգիա կամ Ստոլլայն կամ Իմպերիալ: Ապրանքը գնորդի հասցե է մատակարարվելու քանդված վիճակում՝ ամբողջությամբ կցամասերով, գործարանային ստվարաթղթե և պաշտպանիչ փաթեթավորման մեջ, որտեղ յուրաքանչյուր տարր լրացուցիչ ապահովված կլինի հաստ թղթով կամ փրփրապատ շերտերով՝ տեղափոխման ընթացքում հնարավոր վնասվածքներից պաշտպանելու համար։ Հավաքումն իրականացվելու է շահառուի բնակարանում՝ մատակարարի ուժերով։ Մատակարարի կողմից պետք է տրամադրվի առնվազն 6 ամիս երաշխիք, իսկ մատակարարման պահին արտադրողից կամ մատակարարից պահանջվում է ներկայացնել ապրանքի համապատասխանության հավաստագրեր և սերտիֆիկատներ, որոնք հաստատում են դրա համապատասխանությունը գործող տեխնիկական նորմերին և ստանդարտներին։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Բացվող բազմոց՝ արտաքին չափսերը (Երկարություն x Բարձրություն x Խորություն) չպետք է գերազանցեն 200 x 95 x 105 սմ ։ Բազմոցը պետք է ունենա «Եվրոգիրք» տիպի բացման մեխանիզմ, որը հեշտ և հուսալի կիրառմամբ բացվում է առաջ քաշվելու և թիկնակի իջեցման միջոցով՝ ձևավորելով լիարժեք երկտեղանի մահճակալ։ Բացված վիճակում քնելու մակերեսը պետք է լինի առնվազն 190 x 150 սմ՝ ապահովելով հարմարավետ և ընդարձակ հանգստի պայմաններ երկու անձի համար։ Արտադրանքը պարտադիր պետք է ունենա ներքևի հատվածում տեղակայված ընդարձակ և դիմացկուն հագուստի պահոց, որը նախատեսված է անկողնային պարագաների կամ այլ իրերի պահպանման համար՝ ապահովելով լրացուցիչ պահեստային տարածք և բարձր գործնականություն։ Կտորի տեսակը նախընտրելի է բարձրորակ վելյուրային նյութ ։ Գույնը համաձայնեցնել պատվիրատուի հետ։ Բազմոցը պետք է համալրված լինի գունային և ոճային համադրությամբ համապատասխանող երկու դեկորատիվ բարձով։ Բազմոցի ապրանքանիշը  Էլեգիա կամ Ստոլլայն կամ Մեբելգրադ կամ Իմպերալ: Ապրանքը շահառուի հասցե է մատակարարվելու քանդված վիճակում՝ ամբողջությամբ կցամասերով, գործարանային ստվարաթղթե և պաշտպանիչ փաթեթավորման մեջ, որտեղ յուրաքանչյուր տարր լրացուցիչ ապահովված կլինի հաստ թղթով կամ փրփրապատ շերտերով՝ տեղափոխման ընթացքում հնարավոր վնասներից պաշտպանելու համար։ Հավաքումն իրականացվելու է շահառուի բնակարանում՝ մատակարարի միջոցներով։ Մատակարարի կողմից պետք է տրամադրվի առնվազն 6 ամիս երաշխիք, իսկ մատակարարման պահին մատակարարից կամ արտադրողից  պահանջվում է ներկայացնել ապրանքի համապատասխանության հավաստագրեր և սերտիֆիկատներ, որոնք հաստատում են դրա համապատասխանությունը գործող տեխնիկական նորմերին և ստանդարտներին: Մատակարարումը կատարել անհրաժեշտ քանակներով՝ պատվիրատուի նախնական պահանջի (հայտի) հիման վրա՝ այն ներկայացվելուց հետո 3-օրյա ժամկետում։ Նախնական հայտը ներկայացվում է էլեկտրոնային փոստի միջոցով։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Աջափնյակ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29.05.2026 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գազային 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