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պայուսակների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պայուսակների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պայուսակների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պայուսակների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 (ներսում հեքիաթի ժողովածու)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ԵՔ-ԷԱՃԱՊՁԲ-26/96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ԵՔ-ԷԱՃԱՊՁԲ-26/96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«ԵՔ-ԷԱՃԱՊՁԲ-26/96»*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«ԵՔ-ԷԱՃԱՊՁԲ-26/96»*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 (ներսում հեքիաթի ժողովածու)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շրջանի մանկապարտեզների ավարտական  խմբերի երեխաների համար նախատեսվում է ձեռք բերել 794 դպրոցական պայուսակ՝  20-22սմ լայնությամբ, 25-30սմ երկարությամբ և 35-40սմ բարձրությամբ, հարմարեցված ձեռքով բռնելու /բռնակ/ և ուսին գցելու համար, ուսերին գցելու կապիչները լինեն պայուսակի կտորից, 4-8 սմ լայնությամբ, փափուկ լիցքով, ցանցով, երկարության կարգավորիչները ներքևում, պայուսակն ունենա օրթոպեդիկ մեջք՝ կոշտ, օդափոխման համար նախատեսված բարձիկներով կամ ակոսներով և մեջքին հարմար տեղավորմամբ, պատրաստված բարձր որակի, ամուր, հաստ ջրակայուն գործվածքից, ունենա կայուն, ամուր հատակ /առանց յուրահատուկ հոտի, էկոլոգիապես մաքուր/: Պայուսակը ներսից և դրսից ունենա գրպաններ, գեղեցիկ գունազարդված: Դատարկ պայուսակի քաշը չպետք է գերազանցի 1կգ-ը, այն իր մեջ պետք է ներառի՝ 5+ տարիքի համար նախատեսված հայկական ժողովրդական հեքիաթների կամ դասական հեքիաթագիրներից որևէ հեղինակի հեքիաթների ժողովածու՝ կոշտ կազմով, պատկերազարդ, ընթեռնելի տառաշարով: Նշված բոլոր ապրանքները նախապես համաձայնեցնել վարչական շրջանի ղեկավարի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 Զարյան 27շ.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01.05.2026թ.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 (ներսում հեքիաթի ժողովածու)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