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флаги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ԵՔ-ԷԱՃԱՊՁԲ-26/207</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флаги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флаги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флаги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Управлением торговли, услуг и рекламы аппарата мэрии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флаги РА размером 1м х 2м, изготовлены из 100% полиэстера, водонепроницаемая ткань, плотность ткани 110 г/м2 три отдельных цвета флага сшиты плоским швом, верхний и нижний края флага сшиты двойным швом шириной 1 см, левый боковой край сшит двойным швом шириной 2 см со складкой, на которой прикрепить 4 люверсы 10 мм в диаметре, правый боковой край прошить двойным швом 2 см и соломку (ширма) необходимо разместить в шве. Флаг должен соответствовать общим техническим условиям, установленным Приложением № 1, утвержденным Постановлением Правительства РА № 888 от 2 сентября 2016 года «Об установлении общих технических условий Флага РА и Герба РА». Поставщик обязан предоставить до 500 нових флагов после получения каждого заказа от покупателя, флаги поставляются в упаковках по 5 штук. Общее количество флагов — до 3000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флаги РА размером 0.75м х 1.5м, изготовлены из 100% полиэстера, водонепроницаемая ткань, плотность ткани 110 г/м2 три отдельных цвета флага сшиты плоским швом, верхний и нижний края флага сшиты двойным швом шириной 1 см, левый и правый боковие края сшит двойным швом шириной 2 см со складкой к которым должны быть прикреплены карманы шириной 6 см. Флаг должен соответствовать общим техническим условиям, установленным Приложением № 1, утвержденным Постановлением Правительства РА № 888 от 2 сентября 2016 года «Об установлении общих технических условий Флага РА и Герба РА».
Флаги поставляются в упаковках по 5 штук.
Общее количество флагов — до 400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флаги РА размером 1м х 2м, изготовлены из 100% полиэстера, водонепроницаемая ткань, плотность ткани 110 г/м2 три отдельных цвета флага сшиты плоским швом, верхний и нижний края флага сшиты двойным швом шириной 1 см, левый боковой край сшит двойным швом шириной 2 см со складкой на котором должен быть закреплён карман шириной 9 см, правый боковой край прошить двойным швом 2 см и соломку (ширма) необходимо разместить в шве. Флаг должен соответствовать общим техническим условиям, установленным Приложением № 1, утвержденным Постановлением Правительства РА № 888 от 2 сентября 2016 года «Об установлении общих технических условий Флага РА и Герба РА».
Флаги поставляются в упаковках по 5 штук.
Общее количество флагов — до 500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флаги РА размером 0.9м х 2.1м, изготовлены из 100% полиэстера, водонепроницаемая ткань, плотность ткани 110 г/м2 три отдельных цвета флага сшиты плоским швом, верхний и нижний края флага сшиты двойным швом шириной 1 см, левый боковой край сшит двойным швом шириной 2 см со складкой на котором должен быть закреплён карман шириной 9 см, правый боковой край прошить двойным швом 2 см и соломку (ширма) необходимо разместить в шве. Флаг должен соответствовать общим техническим условиям, установленным Приложением № 1, утвержденным Постановлением Правительства РА № 888 от 2 сентября 2016 года «Об установлении общих технических условий Флага РА и Герба РА».
Флаги поставляются в упаковках по 5 штук.
Общее количество флагов — до 300 штук.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Aргишти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в течение 21-ого календарного дня, до 25.12.2026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Aргишти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в течение 21-ого календарного дня, до 25.12.2026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Aргишти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в течение 21-ого календарного дня, до 25.12.2026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Aргишти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в установленном законом порядке, по требованию заказчика, в течение 21-ого календарного дня, до 25.12.2026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