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ԵՔ-ԷԱՃԾՁԲ-26/86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Էլեն Քեղինյան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elen.qeghinyan@yerevan.am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ԵՔ-ԷԱՃԾՁԲ-26/86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ԵՔ-ԷԱՃԾՁԲ-26/86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elen.qeghinyan@yerevan.am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իրավունքների պաշտպանության միջազգային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Շրջագայության կազմակերպում տարեցների մասնակցությամբ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Մնջախաղի կազմակերպում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5.0312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2026.06.02.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ԵՔ-ԷԱՃԾՁԲ-26/86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ԵՔ-ԷԱՃԾՁԲ-26/86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ԵՔ-ԷԱՃԾՁԲ-26/86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«ԵՔ-ԷԱՃԾՁԲ-26/86»*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«ԵՔ-ԷԱՃԾՁԲ-26/86»*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հինգ</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Գնորդի իրավունքներն ու պարտականությունները ՀՀ օրենսդրությամբ սահմանված կարգով  իրականացնում է Երևան քաղաքի Նորք-Մարաշ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իրավունքների պաշտպանության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Միջոցառման կազմակերպման համար անհրաժեշտ է՝ Նորք-Մարաշ վարչական  շրջանի տարածքում բնակվող սոցիալական տարբեր խմբերի պատկանող թվով առնվազն 80 երեխաների համար կազմակերպել  էքսկուրսիաներ բաժնի աշխատակիցների ուղեկցությամբ՝ որի նպատակն է ապահովել երեխաների համար զարգացնող, կրթական և խաղային բաղադրիչներ ունեցող ծրագրեր, որոնց կնպաստեն երեխաների ակտիվ ներգրավվածությունը և կստեղծի հանգստի հնարավորություն: Ծրագիրը բաղկացած է երկու փուլից՝ ամեն փուլում մինչև 40 երախաների մասնակցությամբ՝ Հայաստանի նկարիչների միություն, «Պլանետարիում» կինոթատրոն տիեզերք` ներկայացման դիտում կամ Ազգային պատկերասրահ: Ապահովել տրանսպորտային փոխադրամիջոցով նվազագույնը 50 անձի համար, փափուկ նստատեղերով, վարորդի հետ միասին: Տրանսպորտային միջոցը պետք է լինի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Շրջագայության ընթացքում մասնակից երեխաներին ապահովել հացաբուլկեղենով, սենդվիչներով, քաղցրավենիքով /առանց կրեմի/, հյութով և ջրով: Անհրաժեշտ է մեկանգամյա օգտագործման սպասք՝ /բաժակ, ափսե, պատառաքաղ/, սև աղբի տոպրակներ` միջոցառման ավարտին աղբը հավաքելու և աղբաման տեղափոխելու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Շրջագայության կազմակերպում տարեցների մասնակցությամբ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Միջոցառման կազմակերպան համար անհրաժեշտ է իրականացնել Նորք-Մարաշ վարչական շրջանի սոցիալական տարբեր խմբերին պատկանող տարեցների ժամանցն ու հանգիստը կազմակերպելով  էքսկուրսիաներ /2 ուղղություն, 2 հերթափոխով/ էքսկուրսավարի բացատրությամբ, այցելություն տարբեր պատմամշակութային վայրեր, բուժքույրի և բաժնի աշխատակիցների ուղեկցությամբ: Ծրագիրը բաղկացած է 2 փուլից՝ ամեն փուլում մինչև 50 տարեցների մանակցությամբ: Առաջի ուղությունը՝ Բջնու բերդ, Բջնու Սուրբ Աստվածածին եկեղեցի, Սուրբ Լևոն վարպետի քարանձավ-թանգարան, իսկ երկրորդ ուղությունը՝ Ծաղկաձոր, Կեչառիս վանական համալիր, Օրբելի եղբայրների տուն թանգարան /Կոտայքի մարզ/։ Շրջագայության ընթացքում մասնակիցներին ապահովել 2 անգամյա սննդով, /նախաճաշ  և ճաշ/, քաղցրավենիքով, հյութեղենով և ջրով: Տրամադրել տաղավար անձերի քանակին համապատասխան, որտեղ կկազմակերպվի ճաշը։ Անհրաժեշտ է մեկանգամյա օգտագործման սպասք՝ /բաժակ, ափսե, պատառաքաղ/, սև աղբի տոպրակներ` միջոցառման ավարտին աղբը հավաքելու և աղբաման տեղափոխելու համար/ ։ Ապահովել տրանսպորտային փոխադրամիջոցով նվազագույնը 50 անձի համար, փափուկ նստատեղերով, վարորդի հետ միասին: Տրանսպորտային միջոցը պետք է լինի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Մնջախաղի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Միջոցառումը անհրաժեշտ է իրականացնել Նորք-Մարաշ վարչական  շրջանի տարածքում գտնվող Ռ. Անդրեասյանի անվան երաժշտական դպրոցի դահլիճում, վարչական շրջանում բնակվող ներառական տարբեր խմբերի պատկանող երեխաների համար: Մասնակիցը պետք է ապահովի “Ալիսի երազում” (ըստ Լուիս Քերոլի “Ալիսը հրաշքների աշխարհում” և ”Ալիսը հայելու աշխարհում” հեքիաթների)  մնջախաղ բեմադրությունը: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օգոստոսի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հոկտեմբերի  15-ը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Նորք-Մարաշ վարչական շրջանի,  Ռ. Անդրեասյանի անվան երաժշտական դպրոց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դեկտեմբերի 20-ը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իրավունքների պաշտպանության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Շրջագայության կազմակերպում տարեցների մասնակցությամբ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Մնջախաղի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