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A0F3C9"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77777777"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75BB2BD3" w14:textId="53C89088" w:rsidR="0091042F" w:rsidRPr="00601797" w:rsidRDefault="00642EFE" w:rsidP="00B46D58">
      <w:pPr>
        <w:pStyle w:val="BodyTextIndent"/>
        <w:widowControl w:val="0"/>
        <w:spacing w:after="160"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29077B" w:rsidRPr="0029077B">
        <w:rPr>
          <w:rFonts w:ascii="GHEA Grapalat" w:hAnsi="GHEA Grapalat"/>
          <w:i w:val="0"/>
          <w:sz w:val="24"/>
          <w:szCs w:val="24"/>
        </w:rPr>
        <w:t xml:space="preserve">                  </w:t>
      </w:r>
      <w:r w:rsidRPr="00601797">
        <w:rPr>
          <w:rFonts w:ascii="GHEA Grapalat" w:hAnsi="GHEA Grapalat"/>
          <w:i w:val="0"/>
          <w:color w:val="FF0000"/>
          <w:sz w:val="24"/>
          <w:szCs w:val="24"/>
        </w:rPr>
        <w:t>"</w:t>
      </w:r>
      <w:r w:rsidR="00B224A3" w:rsidRPr="00B224A3">
        <w:rPr>
          <w:rFonts w:ascii="GHEA Grapalat" w:hAnsi="GHEA Grapalat"/>
          <w:i w:val="0"/>
          <w:color w:val="FF0000"/>
          <w:sz w:val="24"/>
          <w:szCs w:val="24"/>
        </w:rPr>
        <w:t>27</w:t>
      </w:r>
      <w:r w:rsidRPr="00601797">
        <w:rPr>
          <w:rFonts w:ascii="GHEA Grapalat" w:hAnsi="GHEA Grapalat"/>
          <w:i w:val="0"/>
          <w:color w:val="FF0000"/>
          <w:sz w:val="24"/>
          <w:szCs w:val="24"/>
        </w:rPr>
        <w:t>" "</w:t>
      </w:r>
      <w:r w:rsidR="00601797" w:rsidRPr="00601797">
        <w:rPr>
          <w:rFonts w:ascii="GHEA Grapalat" w:hAnsi="GHEA Grapalat"/>
          <w:i w:val="0"/>
          <w:color w:val="FF0000"/>
          <w:sz w:val="24"/>
          <w:szCs w:val="24"/>
        </w:rPr>
        <w:t>0</w:t>
      </w:r>
      <w:r w:rsidR="00D343F3" w:rsidRPr="00D343F3">
        <w:rPr>
          <w:rFonts w:ascii="GHEA Grapalat" w:hAnsi="GHEA Grapalat"/>
          <w:i w:val="0"/>
          <w:color w:val="FF0000"/>
          <w:sz w:val="24"/>
          <w:szCs w:val="24"/>
        </w:rPr>
        <w:t>3</w:t>
      </w:r>
      <w:r w:rsidRPr="00601797">
        <w:rPr>
          <w:rFonts w:ascii="GHEA Grapalat" w:hAnsi="GHEA Grapalat"/>
          <w:i w:val="0"/>
          <w:color w:val="FF0000"/>
          <w:sz w:val="24"/>
          <w:szCs w:val="24"/>
        </w:rPr>
        <w:t>" 20</w:t>
      </w:r>
      <w:r w:rsidR="00601797" w:rsidRPr="00601797">
        <w:rPr>
          <w:rFonts w:ascii="GHEA Grapalat" w:hAnsi="GHEA Grapalat"/>
          <w:i w:val="0"/>
          <w:color w:val="FF0000"/>
          <w:sz w:val="24"/>
          <w:szCs w:val="24"/>
        </w:rPr>
        <w:t>2</w:t>
      </w:r>
      <w:r w:rsidR="00B2330C">
        <w:rPr>
          <w:rFonts w:ascii="GHEA Grapalat" w:hAnsi="GHEA Grapalat"/>
          <w:i w:val="0"/>
          <w:color w:val="FF0000"/>
          <w:sz w:val="24"/>
          <w:szCs w:val="24"/>
          <w:lang w:val="hy-AM"/>
        </w:rPr>
        <w:t>4</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2195095B"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B224A3">
        <w:rPr>
          <w:rFonts w:ascii="GHEA Grapalat" w:hAnsi="GHEA Grapalat"/>
          <w:i w:val="0"/>
          <w:sz w:val="24"/>
          <w:szCs w:val="24"/>
        </w:rPr>
        <w:t>EQ-GHAShDzB-24/60</w:t>
      </w:r>
    </w:p>
    <w:p w14:paraId="4DA1CB45"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78B9F6A4" w14:textId="635B22EA" w:rsidR="00642EFE" w:rsidRPr="009044F1" w:rsidRDefault="00371B85" w:rsidP="00B46D58">
      <w:pPr>
        <w:pStyle w:val="BodyTextIndent"/>
        <w:widowControl w:val="0"/>
        <w:spacing w:after="160" w:line="240" w:lineRule="auto"/>
        <w:ind w:firstLine="0"/>
        <w:rPr>
          <w:rFonts w:ascii="GHEA Grapalat" w:hAnsi="GHEA Grapalat"/>
          <w:i w:val="0"/>
          <w:sz w:val="24"/>
          <w:szCs w:val="24"/>
        </w:rPr>
      </w:pPr>
      <w:r>
        <w:rPr>
          <w:rFonts w:ascii="GHEA Grapalat" w:hAnsi="GHEA Grapalat"/>
          <w:i w:val="0"/>
          <w:sz w:val="24"/>
          <w:szCs w:val="24"/>
          <w:lang w:val="hy-AM"/>
        </w:rPr>
        <w:t xml:space="preserve">      </w:t>
      </w:r>
      <w:r w:rsidR="00601797"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682BDC">
        <w:rPr>
          <w:rFonts w:ascii="GHEA Grapalat" w:hAnsi="GHEA Grapalat"/>
          <w:i w:val="0"/>
          <w:sz w:val="24"/>
          <w:szCs w:val="24"/>
        </w:rPr>
        <w:t>запрос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hyperlink r:id="rId8">
        <w:r w:rsidR="00642EFE" w:rsidRPr="009044F1">
          <w:rPr>
            <w:rFonts w:ascii="GHEA Grapalat" w:hAnsi="GHEA Grapalat"/>
            <w:i w:val="0"/>
            <w:sz w:val="24"/>
            <w:szCs w:val="24"/>
          </w:rPr>
          <w:t>www.armeps.am</w:t>
        </w:r>
      </w:hyperlink>
      <w:r w:rsidR="00642EFE" w:rsidRPr="009044F1">
        <w:rPr>
          <w:rFonts w:ascii="GHEA Grapalat" w:hAnsi="GHEA Grapalat"/>
          <w:i w:val="0"/>
          <w:sz w:val="24"/>
          <w:szCs w:val="24"/>
        </w:rPr>
        <w:t>).</w:t>
      </w:r>
    </w:p>
    <w:p w14:paraId="1137FB60"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2BB346DA" w14:textId="3AE6516F" w:rsidR="00341A74" w:rsidRPr="003A1EBB" w:rsidRDefault="00B224A3" w:rsidP="00B46D58">
      <w:pPr>
        <w:pStyle w:val="BodyTextIndent"/>
        <w:widowControl w:val="0"/>
        <w:spacing w:line="240" w:lineRule="auto"/>
        <w:ind w:firstLine="0"/>
        <w:rPr>
          <w:rFonts w:ascii="GHEA Grapalat" w:hAnsi="GHEA Grapalat"/>
          <w:i w:val="0"/>
          <w:sz w:val="24"/>
          <w:szCs w:val="24"/>
        </w:rPr>
      </w:pPr>
      <w:r>
        <w:rPr>
          <w:rFonts w:ascii="GHEA Grapalat" w:eastAsia="MS Mincho" w:hAnsi="GHEA Grapalat"/>
          <w:b/>
          <w:szCs w:val="18"/>
          <w:lang w:eastAsia="ja-JP"/>
        </w:rPr>
        <w:t>Ремонт бордюров административного района Норк-Мараш города Еревана</w:t>
      </w:r>
      <w:r w:rsidR="00782D60">
        <w:rPr>
          <w:rFonts w:ascii="GHEA Grapalat" w:hAnsi="GHEA Grapalat"/>
          <w:i w:val="0"/>
          <w:sz w:val="24"/>
          <w:szCs w:val="24"/>
        </w:rPr>
        <w:t>(далее — договор).</w:t>
      </w:r>
    </w:p>
    <w:p w14:paraId="1D6FB85B" w14:textId="71548B06" w:rsidR="00357D48" w:rsidRPr="009044F1" w:rsidRDefault="0029077B" w:rsidP="00601797">
      <w:pPr>
        <w:pStyle w:val="BodyTextIndent"/>
        <w:widowControl w:val="0"/>
        <w:spacing w:after="160" w:line="240" w:lineRule="auto"/>
        <w:ind w:firstLine="0"/>
        <w:rPr>
          <w:rFonts w:ascii="GHEA Grapalat" w:hAnsi="GHEA Grapalat"/>
          <w:i w:val="0"/>
          <w:sz w:val="24"/>
          <w:szCs w:val="24"/>
        </w:rPr>
      </w:pPr>
      <w:r w:rsidRPr="0029077B">
        <w:rPr>
          <w:rFonts w:ascii="GHEA Grapalat" w:hAnsi="GHEA Grapalat"/>
          <w:i w:val="0"/>
          <w:sz w:val="24"/>
          <w:szCs w:val="24"/>
        </w:rPr>
        <w:t xml:space="preserve">        </w:t>
      </w:r>
      <w:r w:rsidR="00A20B69"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00A20B69" w:rsidRPr="009044F1">
        <w:rPr>
          <w:rFonts w:ascii="GHEA Grapalat" w:hAnsi="GHEA Grapalat"/>
          <w:i w:val="0"/>
          <w:sz w:val="24"/>
          <w:szCs w:val="24"/>
        </w:rPr>
        <w:t>.</w:t>
      </w:r>
    </w:p>
    <w:p w14:paraId="62002A69" w14:textId="77777777"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6481D728" w:rsidR="005939DE" w:rsidRPr="00C07F24"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hyperlink r:id="rId9">
        <w:r w:rsidRPr="009044F1">
          <w:rPr>
            <w:rFonts w:ascii="GHEA Grapalat" w:hAnsi="GHEA Grapalat"/>
            <w:i w:val="0"/>
            <w:sz w:val="24"/>
            <w:szCs w:val="24"/>
          </w:rPr>
          <w:t>www.armeps.am</w:t>
        </w:r>
      </w:hyperlink>
      <w:r w:rsidR="002166CE">
        <w:rPr>
          <w:rFonts w:ascii="GHEA Grapalat" w:hAnsi="GHEA Grapalat"/>
          <w:i w:val="0"/>
          <w:sz w:val="24"/>
          <w:szCs w:val="24"/>
        </w:rPr>
        <w:t xml:space="preserve">), </w:t>
      </w:r>
      <w:r w:rsidR="00601797">
        <w:rPr>
          <w:rFonts w:ascii="GHEA Grapalat" w:hAnsi="GHEA Grapalat"/>
        </w:rPr>
        <w:t xml:space="preserve">до </w:t>
      </w:r>
      <w:r w:rsidR="00601797" w:rsidRPr="00601797">
        <w:rPr>
          <w:rFonts w:ascii="GHEA Grapalat" w:hAnsi="GHEA Grapalat"/>
          <w:b/>
          <w:i w:val="0"/>
          <w:iCs/>
          <w:lang w:val="hy-AM"/>
        </w:rPr>
        <w:t xml:space="preserve">10:00 </w:t>
      </w:r>
      <w:r w:rsidR="00601797" w:rsidRPr="0029077B">
        <w:rPr>
          <w:rFonts w:ascii="GHEA Grapalat" w:hAnsi="GHEA Grapalat"/>
          <w:b/>
          <w:i w:val="0"/>
          <w:iCs/>
          <w:highlight w:val="yellow"/>
          <w:lang w:val="hy-AM"/>
        </w:rPr>
        <w:t xml:space="preserve">часов </w:t>
      </w:r>
      <w:r w:rsidR="00B224A3" w:rsidRPr="00B224A3">
        <w:rPr>
          <w:rFonts w:ascii="GHEA Grapalat" w:hAnsi="GHEA Grapalat"/>
          <w:b/>
          <w:i w:val="0"/>
          <w:iCs/>
          <w:highlight w:val="yellow"/>
        </w:rPr>
        <w:t>04.04</w:t>
      </w:r>
      <w:r w:rsidR="00595B29" w:rsidRPr="0029077B">
        <w:rPr>
          <w:rFonts w:ascii="GHEA Grapalat" w:hAnsi="GHEA Grapalat"/>
          <w:b/>
          <w:i w:val="0"/>
          <w:iCs/>
          <w:highlight w:val="yellow"/>
          <w:lang w:val="hy-AM"/>
        </w:rPr>
        <w:t>.2024</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60AEC1F3" w:rsidR="004E2FC6" w:rsidRPr="001B32D9" w:rsidRDefault="0060526C"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601797" w:rsidRPr="00601797">
        <w:rPr>
          <w:rFonts w:ascii="GHEA Grapalat" w:hAnsi="GHEA Grapalat"/>
          <w:b/>
          <w:i w:val="0"/>
          <w:iCs/>
          <w:lang w:val="hy-AM"/>
        </w:rPr>
        <w:t xml:space="preserve">10:00 часов </w:t>
      </w:r>
      <w:r w:rsidR="00B224A3" w:rsidRPr="00B224A3">
        <w:rPr>
          <w:rFonts w:ascii="GHEA Grapalat" w:hAnsi="GHEA Grapalat"/>
          <w:b/>
          <w:i w:val="0"/>
          <w:iCs/>
          <w:highlight w:val="yellow"/>
        </w:rPr>
        <w:t>04.04</w:t>
      </w:r>
      <w:r w:rsidR="00595B29" w:rsidRPr="00CC1106">
        <w:rPr>
          <w:rFonts w:ascii="GHEA Grapalat" w:hAnsi="GHEA Grapalat"/>
          <w:b/>
          <w:i w:val="0"/>
          <w:iCs/>
          <w:highlight w:val="yellow"/>
          <w:lang w:val="hy-AM"/>
        </w:rPr>
        <w:t>.2024</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B46D58">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4B79ABCA" w14:textId="77777777" w:rsidR="0029077B" w:rsidRDefault="0029077B" w:rsidP="0029077B">
      <w:pPr>
        <w:pStyle w:val="BodyTextIndent"/>
        <w:widowControl w:val="0"/>
        <w:spacing w:after="160"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161E8CB7" w14:textId="1A59EB17" w:rsidR="00371B85" w:rsidRDefault="006E4BF1" w:rsidP="00371B85">
      <w:pPr>
        <w:pStyle w:val="BodyTextIndent"/>
        <w:widowControl w:val="0"/>
        <w:spacing w:after="160" w:line="240" w:lineRule="auto"/>
        <w:ind w:firstLine="567"/>
        <w:rPr>
          <w:rFonts w:ascii="GHEA Grapalat" w:hAnsi="GHEA Grapalat"/>
          <w:i w:val="0"/>
          <w:sz w:val="24"/>
          <w:szCs w:val="24"/>
        </w:rPr>
      </w:pPr>
      <w:r w:rsidRPr="00371B85">
        <w:rPr>
          <w:rFonts w:ascii="GHEA Grapalat" w:hAnsi="GHEA Grapalat"/>
          <w:sz w:val="24"/>
          <w:szCs w:val="24"/>
        </w:rPr>
        <w:t xml:space="preserve">  </w:t>
      </w:r>
      <w:r w:rsidR="00371B85" w:rsidRPr="00C600A3">
        <w:rPr>
          <w:rFonts w:ascii="GHEA Grapalat" w:hAnsi="GHEA Grapalat"/>
          <w:i w:val="0"/>
          <w:sz w:val="24"/>
          <w:szCs w:val="24"/>
        </w:rPr>
        <w:t xml:space="preserve">Для получения дополнительной информации, связанной с этим объявлением, вы можете связаться с секретарем оценочной комиссии </w:t>
      </w:r>
      <w:r w:rsidR="00371B85">
        <w:rPr>
          <w:rFonts w:ascii="GHEA Grapalat" w:hAnsi="GHEA Grapalat"/>
          <w:i w:val="0"/>
          <w:sz w:val="24"/>
          <w:szCs w:val="24"/>
          <w:lang w:val="hy-AM"/>
        </w:rPr>
        <w:t xml:space="preserve">                              </w:t>
      </w:r>
      <w:r w:rsidR="00371B85" w:rsidRPr="00C600A3">
        <w:rPr>
          <w:rFonts w:ascii="GHEA Grapalat" w:hAnsi="GHEA Grapalat"/>
          <w:i w:val="0"/>
          <w:sz w:val="24"/>
          <w:szCs w:val="24"/>
        </w:rPr>
        <w:t>Г</w:t>
      </w:r>
      <w:r w:rsidR="00371B85">
        <w:rPr>
          <w:rFonts w:ascii="GHEA Grapalat" w:hAnsi="GHEA Grapalat"/>
          <w:i w:val="0"/>
          <w:sz w:val="24"/>
          <w:szCs w:val="24"/>
          <w:lang w:val="hy-AM"/>
        </w:rPr>
        <w:t>.</w:t>
      </w:r>
      <w:r w:rsidR="00371B85" w:rsidRPr="00C600A3">
        <w:rPr>
          <w:rFonts w:ascii="GHEA Grapalat" w:hAnsi="GHEA Grapalat"/>
          <w:i w:val="0"/>
          <w:sz w:val="24"/>
          <w:szCs w:val="24"/>
        </w:rPr>
        <w:t xml:space="preserve"> Мурадяном.</w:t>
      </w:r>
    </w:p>
    <w:p w14:paraId="2D090865" w14:textId="77777777" w:rsidR="00371B85" w:rsidRDefault="00371B85" w:rsidP="00371B85">
      <w:pPr>
        <w:pStyle w:val="BodyTextIndent"/>
        <w:widowControl w:val="0"/>
        <w:spacing w:after="160" w:line="240" w:lineRule="auto"/>
        <w:ind w:firstLine="567"/>
        <w:rPr>
          <w:rFonts w:ascii="GHEA Grapalat" w:hAnsi="GHEA Grapalat"/>
          <w:i w:val="0"/>
          <w:sz w:val="24"/>
          <w:szCs w:val="24"/>
        </w:rPr>
      </w:pPr>
      <w:r w:rsidRPr="00C600A3">
        <w:rPr>
          <w:rFonts w:ascii="GHEA Grapalat" w:hAnsi="GHEA Grapalat"/>
          <w:i w:val="0"/>
          <w:sz w:val="24"/>
          <w:szCs w:val="24"/>
        </w:rPr>
        <w:t xml:space="preserve">    Телефон: 011 514-373.</w:t>
      </w:r>
    </w:p>
    <w:p w14:paraId="5E69334F" w14:textId="4E93E235" w:rsidR="00D343F3" w:rsidRDefault="00371B85" w:rsidP="00371B85">
      <w:pPr>
        <w:pStyle w:val="FootnoteText"/>
        <w:tabs>
          <w:tab w:val="left" w:pos="1350"/>
        </w:tabs>
        <w:jc w:val="both"/>
        <w:rPr>
          <w:rFonts w:ascii="GHEA Grapalat" w:hAnsi="GHEA Grapalat"/>
          <w:i/>
          <w:sz w:val="24"/>
          <w:szCs w:val="24"/>
        </w:rPr>
      </w:pPr>
      <w:r w:rsidRPr="00C600A3">
        <w:rPr>
          <w:rFonts w:ascii="GHEA Grapalat" w:hAnsi="GHEA Grapalat"/>
          <w:sz w:val="24"/>
          <w:szCs w:val="24"/>
        </w:rPr>
        <w:t xml:space="preserve">Электронная почта: </w:t>
      </w:r>
      <w:hyperlink r:id="rId10" w:history="1">
        <w:r w:rsidRPr="00D8260E">
          <w:rPr>
            <w:rStyle w:val="Hyperlink"/>
            <w:rFonts w:ascii="GHEA Grapalat" w:hAnsi="GHEA Grapalat"/>
            <w:sz w:val="24"/>
            <w:szCs w:val="24"/>
          </w:rPr>
          <w:t>gor.muradyan@yerevan.am</w:t>
        </w:r>
      </w:hyperlink>
      <w:r w:rsidR="00D343F3" w:rsidRPr="00C600A3">
        <w:rPr>
          <w:rFonts w:ascii="GHEA Grapalat" w:hAnsi="GHEA Grapalat"/>
          <w:sz w:val="24"/>
          <w:szCs w:val="24"/>
        </w:rPr>
        <w:t>.</w:t>
      </w:r>
    </w:p>
    <w:p w14:paraId="72486F49" w14:textId="27A190D9"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06BCFCFD" w14:textId="3BE6695C"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B224A3">
        <w:rPr>
          <w:rFonts w:ascii="GHEA Grapalat" w:hAnsi="GHEA Grapalat"/>
          <w:i/>
        </w:rPr>
        <w:t>EQ-GHAShDzB-24/60</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B224A3" w:rsidRPr="00B224A3">
        <w:rPr>
          <w:rFonts w:ascii="GHEA Grapalat" w:hAnsi="GHEA Grapalat"/>
          <w:i/>
          <w:color w:val="FF0000"/>
        </w:rPr>
        <w:t>27</w:t>
      </w:r>
      <w:r w:rsidR="00D343F3" w:rsidRPr="00D343F3">
        <w:rPr>
          <w:rFonts w:ascii="GHEA Grapalat" w:hAnsi="GHEA Grapalat"/>
          <w:i/>
          <w:color w:val="FF0000"/>
        </w:rPr>
        <w:t>.03</w:t>
      </w:r>
      <w:r w:rsidR="00096865" w:rsidRPr="006E7AF9">
        <w:rPr>
          <w:rFonts w:ascii="GHEA Grapalat" w:hAnsi="GHEA Grapalat"/>
          <w:i/>
          <w:color w:val="FF0000"/>
        </w:rPr>
        <w:t xml:space="preserve"> 20</w:t>
      </w:r>
      <w:r w:rsidR="006E7AF9" w:rsidRPr="006E7AF9">
        <w:rPr>
          <w:rFonts w:ascii="GHEA Grapalat" w:hAnsi="GHEA Grapalat"/>
          <w:i/>
          <w:color w:val="FF0000"/>
        </w:rPr>
        <w:t>2</w:t>
      </w:r>
      <w:r w:rsidR="00B2330C">
        <w:rPr>
          <w:rFonts w:ascii="GHEA Grapalat" w:hAnsi="GHEA Grapalat"/>
          <w:i/>
          <w:color w:val="FF0000"/>
          <w:lang w:val="hy-AM"/>
        </w:rPr>
        <w:t>4</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B46D58">
      <w:pPr>
        <w:pStyle w:val="BodyText"/>
        <w:widowControl w:val="0"/>
        <w:spacing w:after="160"/>
        <w:ind w:right="-7" w:firstLine="567"/>
        <w:jc w:val="center"/>
        <w:rPr>
          <w:rFonts w:ascii="GHEA Grapalat" w:hAnsi="GHEA Grapalat"/>
        </w:rPr>
      </w:pPr>
    </w:p>
    <w:p w14:paraId="552921E7" w14:textId="77777777" w:rsidR="00096865" w:rsidRPr="003A1EBB" w:rsidRDefault="00096865" w:rsidP="00B46D58">
      <w:pPr>
        <w:pStyle w:val="BodyText"/>
        <w:widowControl w:val="0"/>
        <w:spacing w:after="160"/>
        <w:ind w:right="-7" w:firstLine="567"/>
        <w:jc w:val="center"/>
        <w:rPr>
          <w:rFonts w:ascii="GHEA Grapalat" w:hAnsi="GHEA Grapalat"/>
        </w:rPr>
      </w:pPr>
    </w:p>
    <w:p w14:paraId="26067788" w14:textId="77777777" w:rsidR="000763E5" w:rsidRPr="003A1EBB" w:rsidRDefault="000763E5" w:rsidP="00B46D58">
      <w:pPr>
        <w:pStyle w:val="BodyText"/>
        <w:widowControl w:val="0"/>
        <w:spacing w:after="160"/>
        <w:ind w:right="-7" w:firstLine="567"/>
        <w:jc w:val="center"/>
        <w:rPr>
          <w:rFonts w:ascii="GHEA Grapalat" w:hAnsi="GHEA Grapalat"/>
        </w:rPr>
      </w:pPr>
    </w:p>
    <w:p w14:paraId="4C04C126" w14:textId="64572A1A" w:rsidR="00096865" w:rsidRPr="003A1EBB" w:rsidRDefault="00033ED4" w:rsidP="00B46D58">
      <w:pPr>
        <w:pStyle w:val="BodyText"/>
        <w:widowControl w:val="0"/>
        <w:spacing w:after="16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B46D58">
      <w:pPr>
        <w:pStyle w:val="BodyText"/>
        <w:widowControl w:val="0"/>
        <w:spacing w:after="160"/>
        <w:ind w:right="-7" w:firstLine="567"/>
        <w:jc w:val="center"/>
        <w:rPr>
          <w:rFonts w:ascii="GHEA Grapalat" w:hAnsi="GHEA Grapalat"/>
        </w:rPr>
      </w:pPr>
    </w:p>
    <w:p w14:paraId="6312CFBB" w14:textId="77777777" w:rsidR="000763E5" w:rsidRPr="003A1EBB" w:rsidRDefault="000763E5" w:rsidP="00B46D58">
      <w:pPr>
        <w:pStyle w:val="BodyText"/>
        <w:widowControl w:val="0"/>
        <w:spacing w:after="160"/>
        <w:ind w:right="-7" w:firstLine="567"/>
        <w:jc w:val="center"/>
        <w:rPr>
          <w:rFonts w:ascii="GHEA Grapalat" w:hAnsi="GHEA Grapalat"/>
        </w:rPr>
      </w:pPr>
    </w:p>
    <w:p w14:paraId="63B83025"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42C39D7A"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56BCC1F6" w14:textId="0CF36083" w:rsidR="00033ED4" w:rsidRDefault="002B32D6" w:rsidP="00033ED4">
      <w:pPr>
        <w:pStyle w:val="BodyText"/>
        <w:widowControl w:val="0"/>
        <w:spacing w:after="160"/>
        <w:ind w:right="-7"/>
        <w:jc w:val="center"/>
        <w:rPr>
          <w:rFonts w:ascii="GHEA Grapalat" w:hAnsi="GHEA Grapalat"/>
        </w:rPr>
      </w:pPr>
      <w:r w:rsidRPr="009044F1">
        <w:rPr>
          <w:rFonts w:ascii="GHEA Grapalat" w:hAnsi="GHEA Grapalat"/>
        </w:rPr>
        <w:t xml:space="preserve">НА </w:t>
      </w:r>
      <w:r w:rsidR="00682BDC">
        <w:rPr>
          <w:rFonts w:ascii="GHEA Grapalat" w:hAnsi="GHEA Grapalat"/>
        </w:rPr>
        <w:t>ЗАПРОС КОТИРОВОК</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B224A3">
        <w:rPr>
          <w:rFonts w:ascii="GHEA Grapalat" w:eastAsia="MS Mincho" w:hAnsi="GHEA Grapalat"/>
          <w:b/>
          <w:sz w:val="20"/>
          <w:szCs w:val="18"/>
          <w:lang w:eastAsia="ja-JP"/>
        </w:rPr>
        <w:t>Ремонт бордюров административного района Норк-Мараш города Еревана</w:t>
      </w:r>
      <w:r w:rsidR="00033ED4">
        <w:rPr>
          <w:rFonts w:ascii="GHEA Grapalat" w:hAnsi="GHEA Grapalat"/>
        </w:rPr>
        <w:t xml:space="preserve"> ДЛЯ НУЖД </w:t>
      </w:r>
      <w:r w:rsidR="00033ED4">
        <w:rPr>
          <w:rFonts w:ascii="GHEA Grapalat" w:hAnsi="GHEA Grapalat" w:cs="Sylfaen"/>
          <w:b/>
        </w:rPr>
        <w:t>МЭРИЯ Г.ЕРЕВАНА</w:t>
      </w:r>
    </w:p>
    <w:p w14:paraId="657D18F3" w14:textId="2269D508" w:rsidR="00096865" w:rsidRPr="009044F1" w:rsidRDefault="00096865" w:rsidP="00B46D58">
      <w:pPr>
        <w:pStyle w:val="BodyText"/>
        <w:widowControl w:val="0"/>
        <w:spacing w:after="160"/>
        <w:ind w:right="-7"/>
        <w:jc w:val="center"/>
        <w:rPr>
          <w:rFonts w:ascii="GHEA Grapalat" w:hAnsi="GHEA Grapalat"/>
        </w:rPr>
      </w:pPr>
    </w:p>
    <w:p w14:paraId="0B3314FF" w14:textId="77777777" w:rsidR="00CE0D95" w:rsidRPr="009044F1" w:rsidRDefault="00CE0D95" w:rsidP="00B46D58">
      <w:pPr>
        <w:pStyle w:val="BodyText"/>
        <w:widowControl w:val="0"/>
        <w:spacing w:after="160"/>
        <w:ind w:right="-7" w:firstLine="567"/>
        <w:jc w:val="center"/>
        <w:rPr>
          <w:rFonts w:ascii="GHEA Grapalat" w:hAnsi="GHEA Grapalat"/>
        </w:rPr>
      </w:pPr>
    </w:p>
    <w:p w14:paraId="41B931A2" w14:textId="77777777" w:rsidR="00CE0D95" w:rsidRPr="009044F1" w:rsidRDefault="00CE0D95" w:rsidP="00B46D58">
      <w:pPr>
        <w:pStyle w:val="BodyText"/>
        <w:widowControl w:val="0"/>
        <w:spacing w:after="160"/>
        <w:ind w:right="-7" w:firstLine="567"/>
        <w:jc w:val="center"/>
        <w:rPr>
          <w:rFonts w:ascii="GHEA Grapalat" w:hAnsi="GHEA Grapalat"/>
        </w:rPr>
      </w:pPr>
    </w:p>
    <w:p w14:paraId="78B1FA20" w14:textId="77777777" w:rsidR="000763E5" w:rsidRDefault="000763E5" w:rsidP="00B46D58">
      <w:pPr>
        <w:rPr>
          <w:rFonts w:ascii="GHEA Grapalat" w:hAnsi="GHEA Grapalat"/>
        </w:rPr>
      </w:pPr>
      <w:r>
        <w:rPr>
          <w:rFonts w:ascii="GHEA Grapalat" w:hAnsi="GHEA Grapalat"/>
        </w:rPr>
        <w:br w:type="page"/>
      </w:r>
    </w:p>
    <w:p w14:paraId="5ED59B81"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B46D58">
      <w:pPr>
        <w:widowControl w:val="0"/>
        <w:spacing w:after="160"/>
        <w:ind w:firstLine="567"/>
        <w:jc w:val="both"/>
        <w:rPr>
          <w:rFonts w:ascii="GHEA Grapalat" w:hAnsi="GHEA Grapalat"/>
          <w:i/>
          <w:lang w:val="hy-AM"/>
        </w:rPr>
      </w:pPr>
    </w:p>
    <w:p w14:paraId="36406057"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11"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2" w:history="1">
        <w:r w:rsidRPr="00506832">
          <w:rPr>
            <w:rStyle w:val="Hyperlink"/>
            <w:rFonts w:ascii="Sylfaen" w:hAnsi="Sylfaen"/>
            <w:lang w:val="hy-AM"/>
          </w:rPr>
          <w:t>http://gnumner.am/hy/page/ughecuycner_dzernarkner</w:t>
        </w:r>
      </w:hyperlink>
    </w:p>
    <w:p w14:paraId="54449B2E" w14:textId="77777777"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B46D58">
      <w:pPr>
        <w:jc w:val="both"/>
        <w:rPr>
          <w:rFonts w:ascii="GHEA Grapalat" w:hAnsi="GHEA Grapalat"/>
          <w:i/>
        </w:rPr>
      </w:pPr>
    </w:p>
    <w:p w14:paraId="09B97B9A" w14:textId="77777777" w:rsidR="00984BDB" w:rsidRPr="009044F1" w:rsidRDefault="00984BDB" w:rsidP="00B46D58">
      <w:pPr>
        <w:widowControl w:val="0"/>
        <w:spacing w:after="160"/>
        <w:ind w:firstLine="567"/>
        <w:jc w:val="both"/>
        <w:rPr>
          <w:rFonts w:ascii="GHEA Grapalat" w:hAnsi="GHEA Grapalat"/>
          <w:i/>
        </w:rPr>
      </w:pPr>
    </w:p>
    <w:p w14:paraId="2BC78628"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56EFF140" w14:textId="3A460BA7" w:rsidR="00033ED4" w:rsidRDefault="00B224A3" w:rsidP="00033ED4">
      <w:pPr>
        <w:widowControl w:val="0"/>
        <w:rPr>
          <w:rFonts w:ascii="GHEA Grapalat" w:hAnsi="GHEA Grapalat"/>
          <w:sz w:val="20"/>
          <w:szCs w:val="20"/>
        </w:rPr>
      </w:pPr>
      <w:r>
        <w:rPr>
          <w:rFonts w:ascii="GHEA Grapalat" w:eastAsia="MS Mincho" w:hAnsi="GHEA Grapalat"/>
          <w:b/>
          <w:sz w:val="20"/>
          <w:szCs w:val="18"/>
          <w:lang w:eastAsia="ja-JP"/>
        </w:rPr>
        <w:t>Ремонт бордюров административного района Норк-Мараш города Еревана</w:t>
      </w:r>
      <w:r w:rsidR="00033ED4">
        <w:rPr>
          <w:rFonts w:ascii="GHEA Grapalat" w:hAnsi="GHEA Grapalat"/>
        </w:rPr>
        <w:t xml:space="preserve"> </w:t>
      </w:r>
      <w:r w:rsidR="00033ED4">
        <w:rPr>
          <w:rFonts w:ascii="GHEA Grapalat" w:hAnsi="GHEA Grapalat"/>
          <w:b/>
        </w:rPr>
        <w:t>ДЛЯ НУЖД</w:t>
      </w:r>
      <w:r w:rsidR="00033ED4">
        <w:rPr>
          <w:rFonts w:ascii="GHEA Grapalat" w:hAnsi="GHEA Grapalat"/>
        </w:rPr>
        <w:t xml:space="preserve"> </w:t>
      </w:r>
      <w:r w:rsidR="00033ED4">
        <w:rPr>
          <w:rFonts w:ascii="GHEA Grapalat" w:hAnsi="GHEA Grapalat" w:cs="Sylfaen"/>
          <w:b/>
        </w:rPr>
        <w:t>МЭРИЯ Г.ЕРЕВАНА</w:t>
      </w:r>
      <w:r w:rsidR="00033ED4">
        <w:rPr>
          <w:rFonts w:ascii="GHEA Grapalat" w:hAnsi="GHEA Grapalat"/>
        </w:rPr>
        <w:t xml:space="preserve"> </w:t>
      </w:r>
    </w:p>
    <w:p w14:paraId="2D46C958" w14:textId="77777777" w:rsidR="00160AE4" w:rsidRPr="003A1EBB" w:rsidRDefault="00160AE4" w:rsidP="00B46D58">
      <w:pPr>
        <w:widowControl w:val="0"/>
        <w:spacing w:after="160"/>
        <w:ind w:firstLine="567"/>
        <w:jc w:val="center"/>
        <w:rPr>
          <w:rFonts w:ascii="GHEA Grapalat" w:hAnsi="GHEA Grapalat"/>
        </w:rPr>
      </w:pPr>
    </w:p>
    <w:p w14:paraId="0FA6F93B" w14:textId="7BD93104"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682BDC">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7E27DFE3"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31A646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476E8E7"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0F510C48" w14:textId="77777777" w:rsidR="00520F57" w:rsidRDefault="00520F57" w:rsidP="00B46D58">
      <w:pPr>
        <w:widowControl w:val="0"/>
        <w:spacing w:after="160"/>
        <w:jc w:val="center"/>
        <w:rPr>
          <w:rFonts w:ascii="GHEA Grapalat" w:hAnsi="GHEA Grapalat"/>
          <w:b/>
        </w:rPr>
      </w:pPr>
    </w:p>
    <w:p w14:paraId="3350CDDF"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39AB163C" w14:textId="19FF871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82BDC">
        <w:rPr>
          <w:rFonts w:ascii="GHEA Grapalat" w:hAnsi="GHEA Grapalat"/>
          <w:b/>
        </w:rPr>
        <w:t>ЗАПРОС КОТИРОВОК</w:t>
      </w:r>
    </w:p>
    <w:p w14:paraId="7380DBED" w14:textId="77777777" w:rsidR="00520F57" w:rsidRPr="008842CE" w:rsidRDefault="00520F57" w:rsidP="00B46D58">
      <w:pPr>
        <w:widowControl w:val="0"/>
        <w:spacing w:after="160"/>
        <w:jc w:val="center"/>
        <w:rPr>
          <w:rFonts w:ascii="GHEA Grapalat" w:hAnsi="GHEA Grapalat"/>
          <w:b/>
        </w:rPr>
      </w:pPr>
    </w:p>
    <w:p w14:paraId="31821506"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48760574" w14:textId="605A481A" w:rsidR="00096865" w:rsidRPr="006D2DF7" w:rsidRDefault="00E17B7F" w:rsidP="006C03A2">
      <w:pPr>
        <w:jc w:val="both"/>
        <w:rPr>
          <w:rFonts w:ascii="GHEA Grapalat" w:hAnsi="GHEA Grapalat"/>
          <w:spacing w:val="-6"/>
        </w:rPr>
      </w:pPr>
      <w:r>
        <w:rPr>
          <w:rFonts w:ascii="GHEA Grapalat" w:hAnsi="GHEA Grapalat"/>
          <w:spacing w:val="-6"/>
        </w:rPr>
        <w:br w:type="page"/>
      </w:r>
      <w:r w:rsidR="006C03A2">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224A3">
        <w:rPr>
          <w:rFonts w:ascii="GHEA Grapalat" w:hAnsi="GHEA Grapalat"/>
          <w:spacing w:val="-6"/>
        </w:rPr>
        <w:t>EQ-GHAShDzB-24/60</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C7EC284" w14:textId="043FE859" w:rsidR="006E4BF1" w:rsidRDefault="00371B85" w:rsidP="00371B85">
      <w:pPr>
        <w:widowControl w:val="0"/>
        <w:spacing w:after="160"/>
        <w:ind w:firstLine="567"/>
        <w:jc w:val="both"/>
        <w:rPr>
          <w:rFonts w:ascii="GHEA Grapalat" w:hAnsi="GHEA Grapalat"/>
        </w:rPr>
      </w:pPr>
      <w:r>
        <w:rPr>
          <w:rFonts w:ascii="GHEA Grapalat" w:hAnsi="GHEA Grapalat"/>
          <w:lang w:val="hy-AM"/>
        </w:rPr>
        <w:t xml:space="preserve">   </w:t>
      </w:r>
      <w:r w:rsidR="00A81DD5" w:rsidRPr="009044F1">
        <w:rPr>
          <w:rFonts w:ascii="GHEA Grapalat" w:hAnsi="GHEA Grapalat"/>
        </w:rPr>
        <w:t xml:space="preserve">Адрес электронной почты секретаря оценочной комиссии </w:t>
      </w:r>
      <w:hyperlink r:id="rId13" w:history="1">
        <w:r w:rsidRPr="00371B85">
          <w:t>gor.muradyan@yerevan.am</w:t>
        </w:r>
      </w:hyperlink>
    </w:p>
    <w:p w14:paraId="65F905C3" w14:textId="77777777" w:rsidR="006E4BF1" w:rsidRDefault="006E4BF1" w:rsidP="00CC1106">
      <w:pPr>
        <w:pStyle w:val="BodyTextIndent2"/>
        <w:widowControl w:val="0"/>
        <w:spacing w:after="160" w:line="240" w:lineRule="auto"/>
        <w:ind w:firstLine="567"/>
        <w:rPr>
          <w:rFonts w:ascii="GHEA Grapalat" w:hAnsi="GHEA Grapalat"/>
          <w:sz w:val="24"/>
          <w:szCs w:val="24"/>
        </w:rPr>
      </w:pPr>
    </w:p>
    <w:p w14:paraId="1D5EF271" w14:textId="77777777" w:rsidR="006E4BF1" w:rsidRDefault="006E4BF1" w:rsidP="00CC1106">
      <w:pPr>
        <w:pStyle w:val="BodyTextIndent2"/>
        <w:widowControl w:val="0"/>
        <w:spacing w:after="160" w:line="240" w:lineRule="auto"/>
        <w:ind w:firstLine="567"/>
        <w:rPr>
          <w:rFonts w:ascii="GHEA Grapalat" w:hAnsi="GHEA Grapalat"/>
          <w:sz w:val="24"/>
          <w:szCs w:val="24"/>
        </w:rPr>
      </w:pPr>
    </w:p>
    <w:p w14:paraId="5E87A267" w14:textId="77777777" w:rsidR="006E4BF1" w:rsidRDefault="006E4BF1" w:rsidP="00CC1106">
      <w:pPr>
        <w:pStyle w:val="BodyTextIndent2"/>
        <w:widowControl w:val="0"/>
        <w:spacing w:after="160" w:line="240" w:lineRule="auto"/>
        <w:ind w:firstLine="567"/>
        <w:rPr>
          <w:rFonts w:ascii="GHEA Grapalat" w:hAnsi="GHEA Grapalat"/>
          <w:sz w:val="24"/>
          <w:szCs w:val="24"/>
        </w:rPr>
      </w:pPr>
    </w:p>
    <w:p w14:paraId="146E42F4" w14:textId="77777777" w:rsidR="006E4BF1" w:rsidRDefault="006E4BF1" w:rsidP="00CC1106">
      <w:pPr>
        <w:pStyle w:val="BodyTextIndent2"/>
        <w:widowControl w:val="0"/>
        <w:spacing w:after="160" w:line="240" w:lineRule="auto"/>
        <w:ind w:firstLine="567"/>
        <w:rPr>
          <w:rFonts w:ascii="GHEA Grapalat" w:hAnsi="GHEA Grapalat"/>
          <w:sz w:val="24"/>
          <w:szCs w:val="24"/>
        </w:rPr>
      </w:pPr>
    </w:p>
    <w:p w14:paraId="650B55F1" w14:textId="77777777" w:rsidR="006E4BF1" w:rsidRDefault="006E4BF1" w:rsidP="00CC1106">
      <w:pPr>
        <w:pStyle w:val="BodyTextIndent2"/>
        <w:widowControl w:val="0"/>
        <w:spacing w:after="160" w:line="240" w:lineRule="auto"/>
        <w:ind w:firstLine="567"/>
        <w:rPr>
          <w:rFonts w:ascii="GHEA Grapalat" w:hAnsi="GHEA Grapalat"/>
          <w:sz w:val="24"/>
          <w:szCs w:val="24"/>
        </w:rPr>
      </w:pPr>
    </w:p>
    <w:p w14:paraId="7EECED71" w14:textId="77777777" w:rsidR="006E4BF1" w:rsidRDefault="006E4BF1" w:rsidP="00CC1106">
      <w:pPr>
        <w:pStyle w:val="BodyTextIndent2"/>
        <w:widowControl w:val="0"/>
        <w:spacing w:after="160" w:line="240" w:lineRule="auto"/>
        <w:ind w:firstLine="567"/>
        <w:rPr>
          <w:rFonts w:ascii="GHEA Grapalat" w:hAnsi="GHEA Grapalat"/>
          <w:sz w:val="24"/>
          <w:szCs w:val="24"/>
        </w:rPr>
      </w:pPr>
    </w:p>
    <w:p w14:paraId="77F484EA" w14:textId="2080BB52" w:rsidR="00096865" w:rsidRPr="009044F1" w:rsidRDefault="00D343F3" w:rsidP="00371B85">
      <w:pPr>
        <w:pStyle w:val="BodyTextIndent2"/>
        <w:widowControl w:val="0"/>
        <w:spacing w:after="160" w:line="240" w:lineRule="auto"/>
        <w:ind w:firstLine="567"/>
        <w:jc w:val="center"/>
        <w:rPr>
          <w:rFonts w:ascii="GHEA Grapalat" w:hAnsi="GHEA Grapalat"/>
        </w:rPr>
      </w:pPr>
      <w:r w:rsidRPr="00C600A3">
        <w:rPr>
          <w:rFonts w:ascii="GHEA Grapalat" w:hAnsi="GHEA Grapalat"/>
          <w:sz w:val="24"/>
          <w:szCs w:val="24"/>
        </w:rPr>
        <w:lastRenderedPageBreak/>
        <w:t>.</w:t>
      </w:r>
      <w:r w:rsidR="00F5653D" w:rsidRPr="009044F1">
        <w:rPr>
          <w:rFonts w:ascii="GHEA Grapalat" w:hAnsi="GHEA Grapalat"/>
        </w:rPr>
        <w:t>ЧАСТЬ I</w:t>
      </w:r>
    </w:p>
    <w:p w14:paraId="1068A41E" w14:textId="77777777" w:rsidR="00D343F3" w:rsidRPr="00D343F3" w:rsidRDefault="00D343F3" w:rsidP="00D343F3"/>
    <w:p w14:paraId="4BDA58E2"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411868BB"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sidRPr="00371B85">
        <w:rPr>
          <w:rFonts w:ascii="GHEA Grapalat" w:hAnsi="GHEA Grapalat"/>
          <w:i w:val="0"/>
          <w:sz w:val="24"/>
          <w:szCs w:val="24"/>
        </w:rPr>
        <w:t xml:space="preserve">Предметом закупки является приобретение </w:t>
      </w:r>
      <w:r w:rsidR="00B224A3">
        <w:rPr>
          <w:rFonts w:ascii="GHEA Grapalat" w:hAnsi="GHEA Grapalat"/>
          <w:i w:val="0"/>
          <w:sz w:val="24"/>
          <w:szCs w:val="24"/>
        </w:rPr>
        <w:t>Ремонт бордюров административного района Норк-Мараш города Еревана</w:t>
      </w:r>
      <w:r w:rsidR="009C751A" w:rsidRPr="00371B85">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10090F" w:rsidRPr="00371B85">
        <w:rPr>
          <w:rFonts w:ascii="GHEA Grapalat" w:hAnsi="GHEA Grapalat"/>
          <w:i w:val="0"/>
          <w:sz w:val="24"/>
          <w:szCs w:val="24"/>
        </w:rPr>
        <w:t>МЭРИИ Г.ЕРЕВАНА</w:t>
      </w:r>
      <w:r w:rsidRPr="009044F1">
        <w:rPr>
          <w:rFonts w:ascii="GHEA Grapalat" w:hAnsi="GHEA Grapalat"/>
          <w:i w:val="0"/>
          <w:sz w:val="24"/>
          <w:szCs w:val="24"/>
        </w:rPr>
        <w:t>, которые сгруппированы в лоты "</w:t>
      </w:r>
      <w:r w:rsidR="00E17FE9" w:rsidRPr="00371B85">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6F6C8A">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6F6C8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B46D58">
            <w:pPr>
              <w:pStyle w:val="BodyTextIndent2"/>
              <w:widowControl w:val="0"/>
              <w:spacing w:after="120"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B46D58">
            <w:pPr>
              <w:pStyle w:val="BodyTextIndent2"/>
              <w:widowControl w:val="0"/>
              <w:spacing w:after="120" w:line="240" w:lineRule="auto"/>
              <w:ind w:firstLine="0"/>
              <w:rPr>
                <w:rFonts w:ascii="GHEA Grapalat" w:hAnsi="GHEA Grapalat"/>
                <w:sz w:val="24"/>
                <w:szCs w:val="24"/>
                <w:u w:val="single"/>
              </w:rPr>
            </w:pPr>
          </w:p>
        </w:tc>
      </w:tr>
      <w:tr w:rsidR="00891349" w:rsidRPr="009044F1" w14:paraId="37753846" w14:textId="77777777" w:rsidTr="00371B85">
        <w:trPr>
          <w:trHeight w:val="995"/>
          <w:jc w:val="center"/>
        </w:trPr>
        <w:tc>
          <w:tcPr>
            <w:tcW w:w="1331" w:type="dxa"/>
            <w:vAlign w:val="center"/>
          </w:tcPr>
          <w:p w14:paraId="7C190EE6" w14:textId="77777777" w:rsidR="00891349" w:rsidRPr="009044F1" w:rsidRDefault="00891349" w:rsidP="00891349">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685D8C55" w14:textId="5761F106" w:rsidR="00891349" w:rsidRPr="009005AA" w:rsidRDefault="00B224A3" w:rsidP="009005AA">
            <w:pPr>
              <w:pStyle w:val="BodyTextIndent2"/>
              <w:widowControl w:val="0"/>
              <w:spacing w:after="160" w:line="240" w:lineRule="auto"/>
              <w:ind w:firstLine="0"/>
              <w:rPr>
                <w:rFonts w:ascii="GHEA Grapalat" w:hAnsi="GHEA Grapalat"/>
                <w:lang w:val="en-US"/>
              </w:rPr>
            </w:pPr>
            <w:r>
              <w:rPr>
                <w:rFonts w:ascii="GHEA Grapalat" w:eastAsia="MS Mincho" w:hAnsi="GHEA Grapalat" w:cs="Sylfaen"/>
                <w:b/>
                <w:szCs w:val="24"/>
                <w:lang w:val="hy-AM" w:eastAsia="ja-JP"/>
              </w:rPr>
              <w:t>9792000</w:t>
            </w:r>
          </w:p>
        </w:tc>
        <w:tc>
          <w:tcPr>
            <w:tcW w:w="6175" w:type="dxa"/>
            <w:vAlign w:val="center"/>
          </w:tcPr>
          <w:p w14:paraId="67DD7F9A" w14:textId="40D60235" w:rsidR="00891349" w:rsidRPr="009C751A" w:rsidRDefault="00B224A3" w:rsidP="00371B85">
            <w:pPr>
              <w:pStyle w:val="BodyTextIndent2"/>
              <w:widowControl w:val="0"/>
              <w:spacing w:after="160" w:line="240" w:lineRule="auto"/>
              <w:ind w:firstLine="0"/>
              <w:rPr>
                <w:rFonts w:ascii="GHEA Grapalat" w:hAnsi="GHEA Grapalat"/>
                <w:sz w:val="24"/>
                <w:szCs w:val="24"/>
                <w:vertAlign w:val="subscript"/>
              </w:rPr>
            </w:pPr>
            <w:r>
              <w:rPr>
                <w:rFonts w:ascii="GHEA Grapalat" w:hAnsi="GHEA Grapalat"/>
                <w:i/>
                <w:sz w:val="24"/>
                <w:szCs w:val="24"/>
              </w:rPr>
              <w:t>Ремонт бордюров административного района Норк-Мараш города Еревана</w:t>
            </w:r>
            <w:r w:rsidR="009005AA" w:rsidRPr="00371B85">
              <w:rPr>
                <w:rFonts w:ascii="GHEA Grapalat" w:hAnsi="GHEA Grapalat"/>
                <w:sz w:val="24"/>
                <w:szCs w:val="24"/>
              </w:rPr>
              <w:t xml:space="preserve"> </w:t>
            </w:r>
          </w:p>
        </w:tc>
      </w:tr>
    </w:tbl>
    <w:p w14:paraId="36AF8C1F"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77A39A49"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B46D58">
      <w:pPr>
        <w:widowControl w:val="0"/>
        <w:tabs>
          <w:tab w:val="left" w:pos="1134"/>
        </w:tabs>
        <w:spacing w:after="160"/>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B46D58">
      <w:pPr>
        <w:widowControl w:val="0"/>
        <w:tabs>
          <w:tab w:val="left" w:pos="1134"/>
        </w:tabs>
        <w:spacing w:after="160"/>
        <w:ind w:firstLine="567"/>
        <w:jc w:val="both"/>
        <w:rPr>
          <w:ins w:id="1" w:author="Inesa Kocharyan" w:date="2022-05-31T17:36:00Z"/>
          <w:rFonts w:ascii="GHEA Grapalat" w:hAnsi="GHEA Grapalat"/>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741D79">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rsidP="00741D79">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81060F">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2515570"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1683E855"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D74C40B" w14:textId="1E8E1193" w:rsidR="00096865"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2160AFB2"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682BDC">
        <w:rPr>
          <w:rFonts w:ascii="GHEA Grapalat" w:hAnsi="GHEA Grapalat"/>
          <w:sz w:val="24"/>
          <w:szCs w:val="24"/>
        </w:rPr>
        <w:t>запрос котировок</w:t>
      </w:r>
      <w:r w:rsidRPr="009044F1">
        <w:rPr>
          <w:rFonts w:ascii="GHEA Grapalat" w:hAnsi="GHEA Grapalat"/>
          <w:sz w:val="24"/>
          <w:szCs w:val="24"/>
        </w:rPr>
        <w:t>.</w:t>
      </w:r>
    </w:p>
    <w:p w14:paraId="2DAEAB8E" w14:textId="7529741B"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601797" w:rsidRPr="00601797">
        <w:rPr>
          <w:rFonts w:ascii="GHEA Grapalat" w:hAnsi="GHEA Grapalat"/>
          <w:b/>
          <w:i/>
          <w:iCs/>
          <w:lang w:val="hy-AM"/>
        </w:rPr>
        <w:t xml:space="preserve">10:00 </w:t>
      </w:r>
      <w:r w:rsidR="00601797" w:rsidRPr="00CC1106">
        <w:rPr>
          <w:rFonts w:ascii="GHEA Grapalat" w:hAnsi="GHEA Grapalat"/>
          <w:b/>
          <w:i/>
          <w:iCs/>
          <w:highlight w:val="yellow"/>
          <w:lang w:val="hy-AM"/>
        </w:rPr>
        <w:t xml:space="preserve">часов </w:t>
      </w:r>
      <w:r w:rsidR="00B224A3" w:rsidRPr="00B224A3">
        <w:rPr>
          <w:rFonts w:ascii="GHEA Grapalat" w:hAnsi="GHEA Grapalat"/>
          <w:b/>
          <w:i/>
          <w:iCs/>
          <w:highlight w:val="yellow"/>
        </w:rPr>
        <w:t>04</w:t>
      </w:r>
      <w:r w:rsidR="00CC1106" w:rsidRPr="00CC1106">
        <w:rPr>
          <w:rFonts w:ascii="GHEA Grapalat" w:hAnsi="GHEA Grapalat"/>
          <w:b/>
          <w:i/>
          <w:iCs/>
          <w:highlight w:val="yellow"/>
        </w:rPr>
        <w:t>.0</w:t>
      </w:r>
      <w:r w:rsidR="00B224A3" w:rsidRPr="00B224A3">
        <w:rPr>
          <w:rFonts w:ascii="GHEA Grapalat" w:hAnsi="GHEA Grapalat"/>
          <w:b/>
          <w:i/>
          <w:iCs/>
          <w:highlight w:val="yellow"/>
        </w:rPr>
        <w:t>4</w:t>
      </w:r>
      <w:r w:rsidR="00595B29" w:rsidRPr="00CC1106">
        <w:rPr>
          <w:rFonts w:ascii="GHEA Grapalat" w:hAnsi="GHEA Grapalat"/>
          <w:b/>
          <w:i/>
          <w:iCs/>
          <w:highlight w:val="yellow"/>
          <w:lang w:val="hy-AM"/>
        </w:rPr>
        <w:t>.2024</w:t>
      </w:r>
      <w:r w:rsidR="00601797" w:rsidRPr="00601797">
        <w:rPr>
          <w:rFonts w:ascii="GHEA Grapalat" w:hAnsi="GHEA Grapalat"/>
          <w:b/>
          <w:i/>
          <w:iCs/>
        </w:rPr>
        <w:t xml:space="preserve"> </w:t>
      </w:r>
      <w:r w:rsidRPr="009044F1">
        <w:rPr>
          <w:rFonts w:ascii="GHEA Grapalat" w:hAnsi="GHEA Grapalat"/>
          <w:sz w:val="24"/>
          <w:szCs w:val="24"/>
        </w:rPr>
        <w:lastRenderedPageBreak/>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3624225" w14:textId="77777777" w:rsidR="00AF5E50" w:rsidRDefault="00AF5E50" w:rsidP="00AF5E50">
      <w:pPr>
        <w:pStyle w:val="norm"/>
        <w:widowControl w:val="0"/>
        <w:tabs>
          <w:tab w:val="left" w:pos="1134"/>
        </w:tabs>
        <w:spacing w:after="160" w:line="240" w:lineRule="auto"/>
        <w:ind w:firstLine="284"/>
        <w:rPr>
          <w:rFonts w:ascii="GHEA Grapalat" w:hAnsi="GHEA Grapalat"/>
        </w:rPr>
      </w:pPr>
      <w:r w:rsidRPr="006D32C0">
        <w:rPr>
          <w:rFonts w:ascii="GHEA Grapalat" w:hAnsi="GHEA Grapalat"/>
          <w:sz w:val="24"/>
          <w:szCs w:val="24"/>
        </w:rPr>
        <w:t xml:space="preserve">д) </w:t>
      </w:r>
      <w:r>
        <w:rPr>
          <w:rFonts w:ascii="GHEA Grapalat" w:hAnsi="GHEA Grapalat"/>
          <w:sz w:val="24"/>
          <w:szCs w:val="24"/>
        </w:rPr>
        <w:t>д</w:t>
      </w:r>
      <w:r w:rsidRPr="006D32C0">
        <w:rPr>
          <w:rFonts w:ascii="GHEA Grapalat" w:hAnsi="GHEA Grapalat"/>
          <w:sz w:val="24"/>
          <w:szCs w:val="24"/>
        </w:rPr>
        <w:t>еклараци</w:t>
      </w:r>
      <w:r>
        <w:rPr>
          <w:rFonts w:ascii="GHEA Grapalat" w:hAnsi="GHEA Grapalat"/>
          <w:sz w:val="24"/>
          <w:szCs w:val="24"/>
        </w:rPr>
        <w:t>ю</w:t>
      </w:r>
      <w:r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w:t>
      </w:r>
      <w:r w:rsidRPr="00A5455C">
        <w:rPr>
          <w:rFonts w:ascii="GHEA Grapalat" w:hAnsi="GHEA Grapalat"/>
          <w:sz w:val="24"/>
          <w:szCs w:val="24"/>
        </w:rPr>
        <w:t>решении заключить договор;</w:t>
      </w:r>
      <w:r w:rsidRPr="00A5455C">
        <w:rPr>
          <w:rFonts w:ascii="GHEA Grapalat" w:hAnsi="GHEA Grapalat"/>
        </w:rPr>
        <w:t xml:space="preserve"> </w:t>
      </w:r>
      <w:r w:rsidRPr="00A5455C">
        <w:rPr>
          <w:rFonts w:ascii="GHEA Grapalat" w:hAnsi="GHEA Grapalat"/>
          <w:vertAlign w:val="superscript"/>
          <w:lang w:val="hy-AM"/>
        </w:rPr>
        <w:t>7.1</w:t>
      </w:r>
      <w:r w:rsidRPr="00A5455C">
        <w:rPr>
          <w:rFonts w:ascii="GHEA Grapalat" w:hAnsi="GHEA Grapalat"/>
        </w:rPr>
        <w:t xml:space="preserve"> </w:t>
      </w:r>
    </w:p>
    <w:p w14:paraId="41F81645" w14:textId="77777777"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69FA25F"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B46D58">
      <w:pPr>
        <w:pStyle w:val="norm"/>
        <w:widowControl w:val="0"/>
        <w:spacing w:after="120"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48029D7" w14:textId="77777777" w:rsidR="0049655D" w:rsidRDefault="00C90BCA">
      <w:pPr>
        <w:rPr>
          <w:rFonts w:ascii="GHEA Grapalat" w:hAnsi="GHEA Grapalat"/>
          <w:b/>
        </w:rPr>
      </w:pPr>
      <w:r>
        <w:rPr>
          <w:rFonts w:ascii="GHEA Grapalat" w:hAnsi="GHEA Grapalat"/>
          <w:b/>
        </w:rPr>
        <w:t>-----------------------------</w:t>
      </w:r>
    </w:p>
    <w:p w14:paraId="03D207CF" w14:textId="77777777" w:rsidR="00C90BCA" w:rsidDel="00B2007E" w:rsidRDefault="00C90BCA" w:rsidP="00B46D58">
      <w:pPr>
        <w:widowControl w:val="0"/>
        <w:spacing w:after="160"/>
        <w:jc w:val="center"/>
        <w:rPr>
          <w:del w:id="4" w:author="Inesa Kocharyan" w:date="2022-03-25T12:10:00Z"/>
          <w:rFonts w:ascii="GHEA Grapalat" w:hAnsi="GHEA Grapalat"/>
          <w:b/>
        </w:rPr>
      </w:pPr>
    </w:p>
    <w:p w14:paraId="13B7924C"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47418FF"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C390671" w14:textId="77777777" w:rsidR="00D343F3" w:rsidRDefault="00D343F3" w:rsidP="00D343F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72B8F550" w14:textId="77777777" w:rsidR="00D343F3" w:rsidRPr="0059577A" w:rsidRDefault="00D343F3" w:rsidP="00D343F3">
      <w:pPr>
        <w:pStyle w:val="HTMLPreformatted"/>
        <w:shd w:val="clear" w:color="auto" w:fill="F8F9FA"/>
        <w:spacing w:line="540" w:lineRule="atLeast"/>
        <w:jc w:val="both"/>
        <w:rPr>
          <w:rFonts w:ascii="GHEA Grapalat" w:hAnsi="GHEA Grapalat"/>
          <w:sz w:val="24"/>
          <w:szCs w:val="24"/>
          <w:lang w:val="ru-RU"/>
        </w:rPr>
      </w:pPr>
      <w:r w:rsidRPr="0059577A">
        <w:rPr>
          <w:rFonts w:ascii="GHEA Grapalat" w:hAnsi="GHEA Grapalat" w:cs="Times New Roman" w:hint="eastAsia"/>
          <w:sz w:val="24"/>
          <w:szCs w:val="24"/>
          <w:lang w:val="ru-RU" w:eastAsia="ru-RU" w:bidi="ru-RU"/>
        </w:rPr>
        <w:t>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оценка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и</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сравнение</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ценовых</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предложений</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участников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осуществляются</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без</w:t>
      </w:r>
      <w:r w:rsidRPr="0059577A">
        <w:rPr>
          <w:rFonts w:ascii="GHEA Grapalat" w:hAnsi="GHEA Grapalat" w:cs="Times New Roman"/>
          <w:sz w:val="24"/>
          <w:szCs w:val="24"/>
          <w:lang w:val="ru-RU" w:eastAsia="ru-RU" w:bidi="ru-RU"/>
        </w:rPr>
        <w:t xml:space="preserve"> </w:t>
      </w:r>
      <w:r>
        <w:rPr>
          <w:rFonts w:ascii="GHEA Grapalat" w:hAnsi="GHEA Grapalat" w:cs="Times New Roman"/>
          <w:sz w:val="24"/>
          <w:szCs w:val="24"/>
          <w:lang w:val="ru-RU" w:eastAsia="ru-RU" w:bidi="ru-RU"/>
        </w:rPr>
        <w:t>учета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суммы</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налога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указанного</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настоящем</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пункте</w:t>
      </w:r>
      <w:r w:rsidRPr="0059577A">
        <w:rPr>
          <w:rFonts w:ascii="GHEA Grapalat" w:hAnsi="GHEA Grapalat" w:cs="Times New Roman"/>
          <w:sz w:val="24"/>
          <w:szCs w:val="24"/>
          <w:lang w:val="ru-RU" w:eastAsia="ru-RU" w:bidi="ru-RU"/>
        </w:rPr>
        <w:t>,</w:t>
      </w:r>
    </w:p>
    <w:p w14:paraId="3CA7FD37" w14:textId="77777777" w:rsidR="00D343F3" w:rsidRDefault="00D343F3" w:rsidP="00D343F3">
      <w:pPr>
        <w:pStyle w:val="HTMLPreformatted"/>
        <w:shd w:val="clear" w:color="auto" w:fill="F8F9FA"/>
        <w:spacing w:line="540" w:lineRule="atLeast"/>
        <w:jc w:val="both"/>
        <w:rPr>
          <w:rFonts w:ascii="GHEA Grapalat" w:hAnsi="GHEA Grapalat" w:cs="Times New Roman"/>
          <w:sz w:val="24"/>
          <w:szCs w:val="24"/>
          <w:lang w:val="ru-RU" w:eastAsia="ru-RU" w:bidi="ru-RU"/>
        </w:rPr>
      </w:pPr>
      <w:r w:rsidRPr="0059577A">
        <w:rPr>
          <w:rFonts w:ascii="GHEA Grapalat" w:hAnsi="GHEA Grapalat" w:cs="Times New Roman" w:hint="eastAsia"/>
          <w:sz w:val="24"/>
          <w:szCs w:val="24"/>
          <w:lang w:val="ru-RU" w:eastAsia="ru-RU" w:bidi="ru-RU"/>
        </w:rPr>
        <w:t>б</w:t>
      </w:r>
      <w:r w:rsidRPr="0059577A">
        <w:rPr>
          <w:rFonts w:ascii="GHEA Grapalat" w:hAnsi="GHEA Grapalat" w:cs="Times New Roman"/>
          <w:sz w:val="24"/>
          <w:szCs w:val="24"/>
          <w:lang w:val="ru-RU" w:eastAsia="ru-RU" w:bidi="ru-RU"/>
        </w:rPr>
        <w:t xml:space="preserve">. </w:t>
      </w:r>
      <w:r w:rsidRPr="00391653">
        <w:rPr>
          <w:rFonts w:ascii="GHEA Grapalat" w:hAnsi="GHEA Grapalat" w:cs="Times New Roman"/>
          <w:sz w:val="24"/>
          <w:szCs w:val="24"/>
          <w:lang w:val="ru-RU" w:eastAsia="ru-RU" w:bidi="ru-RU"/>
        </w:rPr>
        <w:t xml:space="preserve">в случае </w:t>
      </w:r>
      <w:r>
        <w:rPr>
          <w:rFonts w:ascii="GHEA Grapalat" w:hAnsi="GHEA Grapalat" w:cs="Times New Roman"/>
          <w:sz w:val="24"/>
          <w:szCs w:val="24"/>
          <w:lang w:val="ru-RU" w:eastAsia="ru-RU" w:bidi="ru-RU"/>
        </w:rPr>
        <w:t>закупок</w:t>
      </w:r>
      <w:r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Pr>
          <w:rFonts w:ascii="GHEA Grapalat" w:hAnsi="GHEA Grapalat" w:cs="Times New Roman"/>
          <w:sz w:val="24"/>
          <w:szCs w:val="24"/>
          <w:lang w:val="ru-RU" w:eastAsia="ru-RU" w:bidi="ru-RU"/>
        </w:rPr>
        <w:t xml:space="preserve">им </w:t>
      </w:r>
      <w:r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Pr="0079529B">
        <w:rPr>
          <w:rFonts w:ascii="GHEA Grapalat" w:hAnsi="GHEA Grapalat" w:cs="Times New Roman"/>
          <w:sz w:val="24"/>
          <w:szCs w:val="24"/>
          <w:lang w:val="ru-RU" w:eastAsia="ru-RU" w:bidi="ru-RU"/>
        </w:rPr>
        <w:t>платежи за исполнительные акты в рамках заключаемого договора осуществляются по следующей формуле</w:t>
      </w:r>
      <w:r>
        <w:rPr>
          <w:rFonts w:ascii="GHEA Grapalat" w:hAnsi="GHEA Grapalat" w:cs="Times New Roman"/>
          <w:sz w:val="24"/>
          <w:szCs w:val="24"/>
          <w:lang w:val="ru-RU" w:eastAsia="ru-RU" w:bidi="ru-RU"/>
        </w:rPr>
        <w:t xml:space="preserve"> </w:t>
      </w:r>
    </w:p>
    <w:p w14:paraId="13AA0A43" w14:textId="77777777" w:rsidR="00D343F3" w:rsidRPr="0059577A" w:rsidRDefault="00D343F3" w:rsidP="00D343F3">
      <w:pPr>
        <w:pStyle w:val="HTMLPreformatted"/>
        <w:shd w:val="clear" w:color="auto" w:fill="F8F9FA"/>
        <w:spacing w:line="540" w:lineRule="atLeast"/>
        <w:jc w:val="both"/>
        <w:rPr>
          <w:rFonts w:ascii="GHEA Grapalat" w:hAnsi="GHEA Grapalat"/>
          <w:sz w:val="24"/>
          <w:szCs w:val="24"/>
          <w:lang w:val="ru-RU"/>
        </w:rPr>
      </w:pPr>
      <w:r w:rsidRPr="0059577A">
        <w:rPr>
          <w:rFonts w:ascii="GHEA Grapalat" w:hAnsi="GHEA Grapalat"/>
          <w:sz w:val="24"/>
          <w:szCs w:val="24"/>
          <w:lang w:val="ru-RU"/>
        </w:rPr>
        <w:t>ВС= ЦУ/СЦ</w:t>
      </w:r>
      <w:r>
        <w:rPr>
          <w:rFonts w:ascii="GHEA Grapalat" w:hAnsi="GHEA Grapalat"/>
          <w:sz w:val="24"/>
          <w:szCs w:val="24"/>
        </w:rPr>
        <w:t>x</w:t>
      </w:r>
      <w:r w:rsidRPr="0059577A">
        <w:rPr>
          <w:rFonts w:ascii="GHEA Grapalat" w:hAnsi="GHEA Grapalat"/>
          <w:sz w:val="24"/>
          <w:szCs w:val="24"/>
          <w:lang w:val="ru-RU"/>
        </w:rPr>
        <w:t>ОР где:</w:t>
      </w:r>
    </w:p>
    <w:p w14:paraId="7D5879AA" w14:textId="77777777" w:rsidR="00D343F3" w:rsidRDefault="00D343F3" w:rsidP="00D343F3">
      <w:pPr>
        <w:pStyle w:val="norm"/>
        <w:widowControl w:val="0"/>
        <w:spacing w:after="160" w:line="360" w:lineRule="auto"/>
        <w:ind w:firstLine="567"/>
        <w:rPr>
          <w:rFonts w:ascii="GHEA Grapalat" w:hAnsi="GHEA Grapalat"/>
          <w:sz w:val="24"/>
          <w:szCs w:val="24"/>
        </w:rPr>
      </w:pPr>
      <w:r>
        <w:rPr>
          <w:rFonts w:ascii="GHEA Grapalat" w:hAnsi="GHEA Grapalat"/>
          <w:sz w:val="24"/>
          <w:szCs w:val="24"/>
        </w:rPr>
        <w:t>ЦУ -</w:t>
      </w:r>
      <w:r w:rsidRPr="005A5156">
        <w:rPr>
          <w:rStyle w:val="y2iqfc"/>
          <w:rFonts w:ascii="inherit" w:hAnsi="inherit"/>
          <w:color w:val="202124"/>
          <w:sz w:val="42"/>
          <w:szCs w:val="42"/>
        </w:rPr>
        <w:t xml:space="preserve"> </w:t>
      </w:r>
      <w:r w:rsidRPr="0059577A">
        <w:rPr>
          <w:rFonts w:ascii="GHEA Grapalat" w:hAnsi="GHEA Grapalat" w:hint="eastAsia"/>
          <w:sz w:val="24"/>
          <w:szCs w:val="24"/>
        </w:rPr>
        <w:t>цена</w:t>
      </w:r>
      <w:r w:rsidRPr="0059577A">
        <w:rPr>
          <w:rFonts w:ascii="GHEA Grapalat" w:hAnsi="GHEA Grapalat"/>
          <w:sz w:val="24"/>
          <w:szCs w:val="24"/>
        </w:rPr>
        <w:t>,</w:t>
      </w:r>
      <w:r w:rsidRPr="00391653">
        <w:rPr>
          <w:rStyle w:val="y2iqfc"/>
          <w:rFonts w:ascii="inherit" w:hAnsi="inherit"/>
          <w:color w:val="202124"/>
          <w:sz w:val="42"/>
          <w:szCs w:val="42"/>
        </w:rPr>
        <w:t xml:space="preserve"> </w:t>
      </w:r>
      <w:r>
        <w:rPr>
          <w:rFonts w:ascii="GHEA Grapalat" w:hAnsi="GHEA Grapalat"/>
          <w:sz w:val="24"/>
          <w:szCs w:val="24"/>
        </w:rPr>
        <w:t>предложенная отобранным участником,</w:t>
      </w:r>
    </w:p>
    <w:p w14:paraId="464059FB" w14:textId="77777777" w:rsidR="00D343F3" w:rsidRDefault="00D343F3" w:rsidP="00D343F3">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59577A">
        <w:rPr>
          <w:rFonts w:ascii="GHEA Grapalat" w:hAnsi="GHEA Grapalat" w:hint="eastAsia"/>
          <w:sz w:val="24"/>
          <w:szCs w:val="24"/>
        </w:rPr>
        <w:t>сметная</w:t>
      </w:r>
      <w:r w:rsidRPr="0059577A">
        <w:rPr>
          <w:rFonts w:ascii="GHEA Grapalat" w:hAnsi="GHEA Grapalat"/>
          <w:sz w:val="24"/>
          <w:szCs w:val="24"/>
        </w:rPr>
        <w:t xml:space="preserve"> </w:t>
      </w:r>
      <w:r w:rsidRPr="0059577A">
        <w:rPr>
          <w:rFonts w:ascii="GHEA Grapalat" w:hAnsi="GHEA Grapalat" w:hint="eastAsia"/>
          <w:sz w:val="24"/>
          <w:szCs w:val="24"/>
        </w:rPr>
        <w:t>цена</w:t>
      </w:r>
      <w:r w:rsidRPr="0059577A">
        <w:rPr>
          <w:rFonts w:ascii="GHEA Grapalat" w:hAnsi="GHEA Grapalat"/>
          <w:sz w:val="24"/>
          <w:szCs w:val="24"/>
        </w:rPr>
        <w:t xml:space="preserve"> </w:t>
      </w:r>
      <w:r w:rsidRPr="0059577A">
        <w:rPr>
          <w:rFonts w:ascii="GHEA Grapalat" w:hAnsi="GHEA Grapalat" w:hint="eastAsia"/>
          <w:sz w:val="24"/>
          <w:szCs w:val="24"/>
        </w:rPr>
        <w:t>строительных</w:t>
      </w:r>
      <w:r w:rsidRPr="0059577A">
        <w:rPr>
          <w:rFonts w:ascii="GHEA Grapalat" w:hAnsi="GHEA Grapalat"/>
          <w:sz w:val="24"/>
          <w:szCs w:val="24"/>
        </w:rPr>
        <w:t xml:space="preserve"> </w:t>
      </w:r>
      <w:r w:rsidRPr="0059577A">
        <w:rPr>
          <w:rFonts w:ascii="GHEA Grapalat" w:hAnsi="GHEA Grapalat" w:hint="eastAsia"/>
          <w:sz w:val="24"/>
          <w:szCs w:val="24"/>
        </w:rPr>
        <w:t>работ</w:t>
      </w:r>
      <w:r w:rsidRPr="0059577A">
        <w:rPr>
          <w:rFonts w:ascii="GHEA Grapalat" w:hAnsi="GHEA Grapalat"/>
          <w:sz w:val="24"/>
          <w:szCs w:val="24"/>
        </w:rPr>
        <w:t xml:space="preserve">, </w:t>
      </w:r>
      <w:r w:rsidRPr="0059577A">
        <w:rPr>
          <w:rFonts w:ascii="GHEA Grapalat" w:hAnsi="GHEA Grapalat" w:hint="eastAsia"/>
          <w:sz w:val="24"/>
          <w:szCs w:val="24"/>
        </w:rPr>
        <w:t>опубликованная</w:t>
      </w:r>
      <w:r w:rsidRPr="0059577A">
        <w:rPr>
          <w:rFonts w:ascii="GHEA Grapalat" w:hAnsi="GHEA Grapalat"/>
          <w:sz w:val="24"/>
          <w:szCs w:val="24"/>
        </w:rPr>
        <w:t xml:space="preserve"> </w:t>
      </w:r>
      <w:r w:rsidRPr="0059577A">
        <w:rPr>
          <w:rFonts w:ascii="GHEA Grapalat" w:hAnsi="GHEA Grapalat" w:hint="eastAsia"/>
          <w:sz w:val="24"/>
          <w:szCs w:val="24"/>
        </w:rPr>
        <w:t>в</w:t>
      </w:r>
      <w:r w:rsidRPr="0059577A">
        <w:rPr>
          <w:rFonts w:ascii="GHEA Grapalat" w:hAnsi="GHEA Grapalat"/>
          <w:sz w:val="24"/>
          <w:szCs w:val="24"/>
        </w:rPr>
        <w:t xml:space="preserve"> </w:t>
      </w:r>
      <w:r w:rsidRPr="0059577A">
        <w:rPr>
          <w:rFonts w:ascii="GHEA Grapalat" w:hAnsi="GHEA Grapalat" w:hint="eastAsia"/>
          <w:sz w:val="24"/>
          <w:szCs w:val="24"/>
        </w:rPr>
        <w:t>настоящем</w:t>
      </w:r>
      <w:r w:rsidRPr="0059577A">
        <w:rPr>
          <w:rFonts w:ascii="GHEA Grapalat" w:hAnsi="GHEA Grapalat"/>
          <w:sz w:val="24"/>
          <w:szCs w:val="24"/>
        </w:rPr>
        <w:t xml:space="preserve"> </w:t>
      </w:r>
      <w:r w:rsidRPr="0059577A">
        <w:rPr>
          <w:rFonts w:ascii="GHEA Grapalat" w:hAnsi="GHEA Grapalat" w:hint="eastAsia"/>
          <w:sz w:val="24"/>
          <w:szCs w:val="24"/>
        </w:rPr>
        <w:t>приглашении</w:t>
      </w:r>
      <w:r>
        <w:rPr>
          <w:rFonts w:ascii="GHEA Grapalat" w:hAnsi="GHEA Grapalat"/>
          <w:sz w:val="24"/>
          <w:szCs w:val="24"/>
        </w:rPr>
        <w:t>,</w:t>
      </w:r>
    </w:p>
    <w:p w14:paraId="2DC8C954" w14:textId="77777777" w:rsidR="00D343F3" w:rsidRDefault="00D343F3" w:rsidP="00D343F3">
      <w:pPr>
        <w:pStyle w:val="norm"/>
        <w:widowControl w:val="0"/>
        <w:spacing w:after="160" w:line="360" w:lineRule="auto"/>
        <w:ind w:firstLine="567"/>
        <w:rPr>
          <w:rFonts w:ascii="GHEA Grapalat" w:hAnsi="GHEA Grapalat"/>
          <w:sz w:val="24"/>
          <w:szCs w:val="24"/>
        </w:rPr>
      </w:pPr>
      <w:r>
        <w:rPr>
          <w:rFonts w:ascii="GHEA Grapalat" w:hAnsi="GHEA Grapalat"/>
          <w:sz w:val="24"/>
          <w:szCs w:val="24"/>
        </w:rPr>
        <w:t>ОР -</w:t>
      </w:r>
      <w:r w:rsidRPr="0059577A">
        <w:rPr>
          <w:rFonts w:ascii="GHEA Grapalat" w:hAnsi="GHEA Grapalat"/>
          <w:sz w:val="24"/>
          <w:szCs w:val="24"/>
        </w:rPr>
        <w:t xml:space="preserve"> </w:t>
      </w:r>
      <w:r w:rsidRPr="0059577A">
        <w:rPr>
          <w:rFonts w:ascii="GHEA Grapalat" w:hAnsi="GHEA Grapalat" w:hint="eastAsia"/>
          <w:sz w:val="24"/>
          <w:szCs w:val="24"/>
        </w:rPr>
        <w:t>объем</w:t>
      </w:r>
      <w:r w:rsidRPr="0059577A">
        <w:rPr>
          <w:rFonts w:ascii="GHEA Grapalat" w:hAnsi="GHEA Grapalat"/>
          <w:sz w:val="24"/>
          <w:szCs w:val="24"/>
        </w:rPr>
        <w:t xml:space="preserve"> </w:t>
      </w:r>
      <w:r w:rsidRPr="0059577A">
        <w:rPr>
          <w:rFonts w:ascii="GHEA Grapalat" w:hAnsi="GHEA Grapalat" w:hint="eastAsia"/>
          <w:sz w:val="24"/>
          <w:szCs w:val="24"/>
        </w:rPr>
        <w:t>работ</w:t>
      </w:r>
      <w:r w:rsidRPr="0059577A">
        <w:rPr>
          <w:rFonts w:ascii="GHEA Grapalat" w:hAnsi="GHEA Grapalat"/>
          <w:sz w:val="24"/>
          <w:szCs w:val="24"/>
        </w:rPr>
        <w:t xml:space="preserve">, </w:t>
      </w:r>
      <w:r w:rsidRPr="0059577A">
        <w:rPr>
          <w:rFonts w:ascii="GHEA Grapalat" w:hAnsi="GHEA Grapalat" w:hint="eastAsia"/>
          <w:sz w:val="24"/>
          <w:szCs w:val="24"/>
        </w:rPr>
        <w:t>представленный</w:t>
      </w:r>
      <w:r w:rsidRPr="0059577A">
        <w:rPr>
          <w:rFonts w:ascii="GHEA Grapalat" w:hAnsi="GHEA Grapalat"/>
          <w:sz w:val="24"/>
          <w:szCs w:val="24"/>
        </w:rPr>
        <w:t xml:space="preserve"> </w:t>
      </w:r>
      <w:r w:rsidRPr="0059577A">
        <w:rPr>
          <w:rFonts w:ascii="GHEA Grapalat" w:hAnsi="GHEA Grapalat" w:hint="eastAsia"/>
          <w:sz w:val="24"/>
          <w:szCs w:val="24"/>
        </w:rPr>
        <w:t>данным</w:t>
      </w:r>
      <w:r w:rsidRPr="0059577A">
        <w:rPr>
          <w:rFonts w:ascii="GHEA Grapalat" w:hAnsi="GHEA Grapalat"/>
          <w:sz w:val="24"/>
          <w:szCs w:val="24"/>
        </w:rPr>
        <w:t xml:space="preserve"> </w:t>
      </w:r>
      <w:r w:rsidRPr="0059577A">
        <w:rPr>
          <w:rFonts w:ascii="GHEA Grapalat" w:hAnsi="GHEA Grapalat" w:hint="eastAsia"/>
          <w:sz w:val="24"/>
          <w:szCs w:val="24"/>
        </w:rPr>
        <w:t>исполнительным</w:t>
      </w:r>
      <w:r w:rsidRPr="0059577A">
        <w:rPr>
          <w:rFonts w:ascii="GHEA Grapalat" w:hAnsi="GHEA Grapalat"/>
          <w:sz w:val="24"/>
          <w:szCs w:val="24"/>
        </w:rPr>
        <w:t xml:space="preserve"> </w:t>
      </w:r>
      <w:r w:rsidRPr="0059577A">
        <w:rPr>
          <w:rFonts w:ascii="GHEA Grapalat" w:hAnsi="GHEA Grapalat" w:hint="eastAsia"/>
          <w:sz w:val="24"/>
          <w:szCs w:val="24"/>
        </w:rPr>
        <w:t>актом</w:t>
      </w:r>
      <w:r w:rsidRPr="0059577A">
        <w:rPr>
          <w:rFonts w:ascii="GHEA Grapalat" w:hAnsi="GHEA Grapalat"/>
          <w:sz w:val="24"/>
          <w:szCs w:val="24"/>
        </w:rPr>
        <w:t xml:space="preserve">, </w:t>
      </w:r>
      <w:r w:rsidRPr="0059577A">
        <w:rPr>
          <w:rFonts w:ascii="GHEA Grapalat" w:hAnsi="GHEA Grapalat" w:hint="eastAsia"/>
          <w:sz w:val="24"/>
          <w:szCs w:val="24"/>
        </w:rPr>
        <w:t>в</w:t>
      </w:r>
      <w:r w:rsidRPr="0059577A">
        <w:rPr>
          <w:rFonts w:ascii="GHEA Grapalat" w:hAnsi="GHEA Grapalat"/>
          <w:sz w:val="24"/>
          <w:szCs w:val="24"/>
        </w:rPr>
        <w:t xml:space="preserve"> </w:t>
      </w:r>
      <w:r w:rsidRPr="0059577A">
        <w:rPr>
          <w:rFonts w:ascii="GHEA Grapalat" w:hAnsi="GHEA Grapalat" w:hint="eastAsia"/>
          <w:sz w:val="24"/>
          <w:szCs w:val="24"/>
        </w:rPr>
        <w:t>денежном</w:t>
      </w:r>
      <w:r w:rsidRPr="0059577A">
        <w:rPr>
          <w:rFonts w:ascii="GHEA Grapalat" w:hAnsi="GHEA Grapalat"/>
          <w:sz w:val="24"/>
          <w:szCs w:val="24"/>
        </w:rPr>
        <w:t xml:space="preserve"> </w:t>
      </w:r>
      <w:r w:rsidRPr="0059577A">
        <w:rPr>
          <w:rFonts w:ascii="GHEA Grapalat" w:hAnsi="GHEA Grapalat" w:hint="eastAsia"/>
          <w:sz w:val="24"/>
          <w:szCs w:val="24"/>
        </w:rPr>
        <w:t>выражении</w:t>
      </w:r>
      <w:r>
        <w:rPr>
          <w:rFonts w:ascii="GHEA Grapalat" w:hAnsi="GHEA Grapalat"/>
          <w:sz w:val="24"/>
          <w:szCs w:val="24"/>
        </w:rPr>
        <w:t>,</w:t>
      </w:r>
    </w:p>
    <w:p w14:paraId="0AE05883" w14:textId="77777777" w:rsidR="00D343F3" w:rsidRPr="003B1B9C" w:rsidRDefault="00D343F3" w:rsidP="00D343F3">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ВС-сумма, выплачиваемая </w:t>
      </w:r>
      <w:r w:rsidRPr="0059577A">
        <w:rPr>
          <w:rFonts w:ascii="GHEA Grapalat" w:hAnsi="GHEA Grapalat" w:hint="eastAsia"/>
          <w:sz w:val="24"/>
          <w:szCs w:val="24"/>
        </w:rPr>
        <w:t>за</w:t>
      </w:r>
      <w:r w:rsidRPr="0059577A">
        <w:rPr>
          <w:rFonts w:ascii="GHEA Grapalat" w:hAnsi="GHEA Grapalat"/>
          <w:sz w:val="24"/>
          <w:szCs w:val="24"/>
        </w:rPr>
        <w:t xml:space="preserve"> </w:t>
      </w:r>
      <w:r w:rsidRPr="0059577A">
        <w:rPr>
          <w:rFonts w:ascii="GHEA Grapalat" w:hAnsi="GHEA Grapalat" w:hint="eastAsia"/>
          <w:sz w:val="24"/>
          <w:szCs w:val="24"/>
        </w:rPr>
        <w:t>работы</w:t>
      </w:r>
      <w:r w:rsidRPr="0059577A">
        <w:rPr>
          <w:rFonts w:ascii="GHEA Grapalat" w:hAnsi="GHEA Grapalat"/>
          <w:sz w:val="24"/>
          <w:szCs w:val="24"/>
        </w:rPr>
        <w:t xml:space="preserve">, </w:t>
      </w:r>
      <w:r w:rsidRPr="0059577A">
        <w:rPr>
          <w:rFonts w:ascii="GHEA Grapalat" w:hAnsi="GHEA Grapalat" w:hint="eastAsia"/>
          <w:sz w:val="24"/>
          <w:szCs w:val="24"/>
        </w:rPr>
        <w:t>указанные</w:t>
      </w:r>
      <w:r w:rsidRPr="0059577A">
        <w:rPr>
          <w:rFonts w:ascii="GHEA Grapalat" w:hAnsi="GHEA Grapalat"/>
          <w:sz w:val="24"/>
          <w:szCs w:val="24"/>
        </w:rPr>
        <w:t xml:space="preserve"> </w:t>
      </w:r>
      <w:r w:rsidRPr="0059577A">
        <w:rPr>
          <w:rFonts w:ascii="GHEA Grapalat" w:hAnsi="GHEA Grapalat" w:hint="eastAsia"/>
          <w:sz w:val="24"/>
          <w:szCs w:val="24"/>
        </w:rPr>
        <w:t>в</w:t>
      </w:r>
      <w:r w:rsidRPr="0059577A">
        <w:rPr>
          <w:rFonts w:ascii="GHEA Grapalat" w:hAnsi="GHEA Grapalat"/>
          <w:sz w:val="24"/>
          <w:szCs w:val="24"/>
        </w:rPr>
        <w:t xml:space="preserve"> </w:t>
      </w:r>
      <w:r w:rsidRPr="00391653">
        <w:rPr>
          <w:rFonts w:ascii="GHEA Grapalat" w:hAnsi="GHEA Grapalat"/>
          <w:sz w:val="24"/>
          <w:szCs w:val="24"/>
        </w:rPr>
        <w:t>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Pr="0059577A">
        <w:rPr>
          <w:rFonts w:ascii="GHEA Grapalat" w:hAnsi="GHEA Grapalat"/>
          <w:sz w:val="24"/>
          <w:szCs w:val="24"/>
          <w:vertAlign w:val="superscript"/>
        </w:rPr>
        <w:t>9</w:t>
      </w:r>
    </w:p>
    <w:p w14:paraId="5BB04785" w14:textId="77777777" w:rsidR="00D343F3" w:rsidRPr="009044F1" w:rsidRDefault="00D343F3" w:rsidP="00D343F3">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lastRenderedPageBreak/>
        <w:t>З</w:t>
      </w:r>
      <w:r w:rsidRPr="009044F1">
        <w:rPr>
          <w:rFonts w:ascii="GHEA Grapalat" w:hAnsi="GHEA Grapalat"/>
          <w:sz w:val="24"/>
          <w:szCs w:val="24"/>
        </w:rPr>
        <w:t>аявка участника не подлежит отклонению, если:</w:t>
      </w:r>
    </w:p>
    <w:p w14:paraId="14B4A06C" w14:textId="77777777" w:rsidR="00D343F3" w:rsidRPr="00ED437B" w:rsidRDefault="00D343F3" w:rsidP="00D343F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707B004F" w14:textId="77777777" w:rsidR="00D343F3" w:rsidRPr="009044F1" w:rsidRDefault="00D343F3" w:rsidP="00D343F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9C7D5EE" w14:textId="77777777" w:rsidR="00D343F3" w:rsidRPr="00ED437B" w:rsidRDefault="00D343F3" w:rsidP="00D343F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4266CF6C" w14:textId="77777777" w:rsidR="00D343F3" w:rsidRDefault="00D343F3" w:rsidP="00D343F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7D303267" w14:textId="77777777" w:rsidR="00D343F3" w:rsidRDefault="00D343F3" w:rsidP="00D343F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3D0AA742" w14:textId="77777777" w:rsidR="00D343F3" w:rsidRPr="009044F1" w:rsidRDefault="00D343F3" w:rsidP="00D343F3">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4E905981"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873D42">
      <w:pPr>
        <w:jc w:val="center"/>
        <w:rPr>
          <w:rFonts w:ascii="GHEA Grapalat" w:hAnsi="GHEA Grapalat"/>
          <w:b/>
        </w:rPr>
      </w:pPr>
    </w:p>
    <w:p w14:paraId="678321DC"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873D42">
      <w:pPr>
        <w:jc w:val="center"/>
        <w:rPr>
          <w:rFonts w:ascii="GHEA Grapalat" w:hAnsi="GHEA Grapalat"/>
          <w:b/>
        </w:rPr>
      </w:pPr>
    </w:p>
    <w:p w14:paraId="7D88709A"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B46D58">
      <w:pPr>
        <w:widowControl w:val="0"/>
        <w:spacing w:after="160"/>
        <w:ind w:firstLine="567"/>
        <w:jc w:val="center"/>
        <w:rPr>
          <w:rFonts w:ascii="GHEA Grapalat" w:hAnsi="GHEA Grapalat"/>
          <w:b/>
        </w:rPr>
      </w:pPr>
    </w:p>
    <w:p w14:paraId="78B1255C" w14:textId="77777777" w:rsidR="002626F7" w:rsidRDefault="002626F7" w:rsidP="00B46D58">
      <w:pPr>
        <w:rPr>
          <w:rFonts w:ascii="GHEA Grapalat" w:hAnsi="GHEA Grapalat" w:cs="Sylfaen"/>
        </w:rPr>
      </w:pPr>
    </w:p>
    <w:p w14:paraId="3EF3263E"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295B8958"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601797" w:rsidRPr="00601797">
        <w:rPr>
          <w:rFonts w:ascii="GHEA Grapalat" w:hAnsi="GHEA Grapalat"/>
          <w:b/>
          <w:lang w:val="hy-AM"/>
        </w:rPr>
        <w:t xml:space="preserve">10:00 часов </w:t>
      </w:r>
      <w:r w:rsidR="00B224A3" w:rsidRPr="00B224A3">
        <w:rPr>
          <w:rFonts w:ascii="GHEA Grapalat" w:hAnsi="GHEA Grapalat"/>
          <w:b/>
          <w:highlight w:val="yellow"/>
        </w:rPr>
        <w:t>04.04</w:t>
      </w:r>
      <w:r w:rsidR="00595B29" w:rsidRPr="00CC1106">
        <w:rPr>
          <w:rFonts w:ascii="GHEA Grapalat" w:hAnsi="GHEA Grapalat"/>
          <w:b/>
          <w:highlight w:val="yellow"/>
          <w:lang w:val="hy-AM"/>
        </w:rPr>
        <w:t>.2024</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07A8121D"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5CB9376"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DE50728"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507BF2"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68AFDAD6"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D6B4179"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6BB90DA"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w:t>
      </w:r>
      <w:r w:rsidRPr="009044F1">
        <w:rPr>
          <w:rFonts w:ascii="GHEA Grapalat" w:hAnsi="GHEA Grapalat"/>
          <w:sz w:val="24"/>
          <w:szCs w:val="24"/>
        </w:rPr>
        <w:lastRenderedPageBreak/>
        <w:t xml:space="preserve">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CE5812">
      <w:pPr>
        <w:pStyle w:val="BodyTextIndent"/>
        <w:widowControl w:val="0"/>
        <w:tabs>
          <w:tab w:val="left" w:pos="1134"/>
        </w:tabs>
        <w:spacing w:after="160"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4"/>
        <w:t>11</w:t>
      </w:r>
      <w:r w:rsidR="00CE5812" w:rsidRPr="00CE5812">
        <w:rPr>
          <w:rFonts w:ascii="GHEA Grapalat" w:hAnsi="GHEA Grapalat"/>
        </w:rPr>
        <w:t>.</w:t>
      </w:r>
    </w:p>
    <w:p w14:paraId="41FA48A3"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9C1622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ADFD40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7D4EFAD"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EFB740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9DE7A9" w14:textId="77777777" w:rsidR="00121F1F" w:rsidRDefault="009B6D58" w:rsidP="00121F1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47CD190F" w14:textId="77777777" w:rsidR="00121F1F" w:rsidRDefault="00121F1F" w:rsidP="00121F1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247260C" w14:textId="77777777" w:rsidR="00121F1F" w:rsidRPr="009044F1" w:rsidRDefault="00121F1F" w:rsidP="00121F1F">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E8B6CC8"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5D90700"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0E3EFC">
        <w:rPr>
          <w:rFonts w:ascii="GHEA Grapalat" w:hAnsi="GHEA Grapalat"/>
          <w:sz w:val="24"/>
          <w:szCs w:val="24"/>
        </w:rPr>
        <w:t>включая тот случай,</w:t>
      </w:r>
      <w:r w:rsidR="0011340E" w:rsidRPr="00FB3AE9">
        <w:rPr>
          <w:rFonts w:ascii="GHEA Grapalat" w:hAnsi="GHEA Grapalat"/>
          <w:sz w:val="24"/>
          <w:szCs w:val="24"/>
        </w:rPr>
        <w:t xml:space="preserve">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E7CBE"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5345486"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39B67CF" w14:textId="77777777" w:rsidR="00CE18BF" w:rsidRPr="00CE18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BEA1C7A"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F5381EF"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1AC935B"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9DC240"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321A4B" w14:textId="77777777" w:rsidR="00D0526D" w:rsidRPr="00110330" w:rsidRDefault="008769B4" w:rsidP="00110330">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w:t>
      </w:r>
      <w:r w:rsidR="00D0526D" w:rsidRPr="00110330">
        <w:rPr>
          <w:rFonts w:ascii="GHEA Grapalat" w:hAnsi="GHEA Grapalat"/>
        </w:rPr>
        <w:lastRenderedPageBreak/>
        <w:t>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142791A1" w14:textId="77777777" w:rsidR="00BC15AF" w:rsidRPr="00110330" w:rsidRDefault="001126EC" w:rsidP="00BC15AF">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4D0A93EC" w14:textId="77777777" w:rsidR="00BC15AF" w:rsidRPr="00110330"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9D994AF" w14:textId="77777777" w:rsidR="00BC15AF"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B29D026" w14:textId="77777777" w:rsidR="00271427" w:rsidRPr="00793DC2" w:rsidRDefault="00AD5625" w:rsidP="00AD5625">
      <w:pPr>
        <w:widowControl w:val="0"/>
        <w:tabs>
          <w:tab w:val="left" w:pos="1134"/>
        </w:tabs>
        <w:ind w:left="-360"/>
        <w:jc w:val="both"/>
        <w:rPr>
          <w:rFonts w:ascii="GHEA Grapalat" w:hAnsi="GHEA Grapalat"/>
        </w:rPr>
      </w:pPr>
      <w:r>
        <w:rPr>
          <w:rFonts w:ascii="GHEA Grapalat" w:hAnsi="GHEA Grapalat" w:cs="Sylfaen"/>
          <w:color w:val="FF0000"/>
        </w:rPr>
        <w:t xml:space="preserve">          </w:t>
      </w:r>
      <w:r w:rsidR="00271427"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Pr="00793DC2">
        <w:rPr>
          <w:rFonts w:ascii="GHEA Grapalat" w:hAnsi="GHEA Grapalat" w:cs="Sylfaen"/>
        </w:rPr>
        <w:t>"</w:t>
      </w:r>
      <w:r w:rsidR="00271427" w:rsidRPr="00793DC2">
        <w:rPr>
          <w:rFonts w:ascii="GHEA Grapalat" w:hAnsi="GHEA Grapalat" w:cs="Sylfaen"/>
        </w:rPr>
        <w:t>,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22FBBA" w14:textId="77777777" w:rsidR="00271427" w:rsidRPr="00793DC2" w:rsidRDefault="00271427" w:rsidP="00AD5625">
      <w:pPr>
        <w:widowControl w:val="0"/>
        <w:ind w:left="284"/>
        <w:contextualSpacing/>
        <w:jc w:val="both"/>
        <w:rPr>
          <w:rFonts w:ascii="GHEA Grapalat" w:hAnsi="GHEA Grapalat"/>
        </w:rPr>
      </w:pPr>
    </w:p>
    <w:p w14:paraId="0F1FD1B6"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2BCDD00"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773772"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w:t>
      </w:r>
      <w:r w:rsidRPr="001439BD">
        <w:rPr>
          <w:rFonts w:ascii="GHEA Grapalat" w:hAnsi="GHEA Grapalat"/>
          <w:spacing w:val="-4"/>
          <w:sz w:val="24"/>
          <w:szCs w:val="24"/>
        </w:rPr>
        <w:lastRenderedPageBreak/>
        <w:t>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96E037"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1124629E"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BE80990"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4FC39BB3"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AC189B9"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DCD23E5"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1E6F00C"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93A666"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6346B7"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59C92AD"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2B3D987"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ACF259"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DDA2629"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F6C70A" w14:textId="7C254263" w:rsidR="00500780" w:rsidRDefault="00583092" w:rsidP="00A835E3">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05217C" w:rsidRPr="0005217C">
        <w:rPr>
          <w:rFonts w:ascii="GHEA Grapalat" w:hAnsi="GHEA Grapalat"/>
          <w:sz w:val="24"/>
          <w:szCs w:val="24"/>
        </w:rPr>
        <w:t xml:space="preserve">10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1A3EA3CD" w14:textId="77777777" w:rsidR="00500780" w:rsidRPr="00A835E3"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701EA8CA" w14:textId="77777777" w:rsidR="006D684E"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33E4BDC" w14:textId="77777777" w:rsidR="00500780" w:rsidRPr="00A835E3" w:rsidRDefault="006D684E" w:rsidP="00500780">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B46D58">
      <w:pPr>
        <w:widowControl w:val="0"/>
        <w:spacing w:after="160"/>
        <w:jc w:val="center"/>
        <w:rPr>
          <w:rFonts w:ascii="GHEA Grapalat" w:hAnsi="GHEA Grapalat"/>
          <w:b/>
        </w:rPr>
      </w:pPr>
    </w:p>
    <w:p w14:paraId="21C8BADE"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4FC7EE06"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w:t>
      </w:r>
      <w:r w:rsidR="00645866" w:rsidRPr="00645866">
        <w:rPr>
          <w:rFonts w:ascii="GHEA Grapalat" w:hAnsi="GHEA Grapalat"/>
        </w:rPr>
        <w:lastRenderedPageBreak/>
        <w:t xml:space="preserve">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B46D58">
      <w:pPr>
        <w:widowControl w:val="0"/>
        <w:spacing w:after="160"/>
        <w:ind w:firstLine="567"/>
        <w:jc w:val="both"/>
        <w:rPr>
          <w:ins w:id="6"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3EB75529" w14:textId="77777777" w:rsidR="00371B85" w:rsidRDefault="00371B85" w:rsidP="00B46D58">
      <w:pPr>
        <w:widowControl w:val="0"/>
        <w:spacing w:after="160"/>
        <w:jc w:val="center"/>
        <w:rPr>
          <w:rFonts w:ascii="GHEA Grapalat" w:hAnsi="GHEA Grapalat"/>
          <w:b/>
        </w:rPr>
      </w:pPr>
    </w:p>
    <w:p w14:paraId="3D5820A6" w14:textId="77777777" w:rsidR="00546AA0"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40101246" w14:textId="77777777" w:rsidR="00096865" w:rsidRDefault="00030D40" w:rsidP="007966BA">
      <w:pPr>
        <w:widowControl w:val="0"/>
        <w:tabs>
          <w:tab w:val="left" w:pos="1276"/>
        </w:tabs>
        <w:spacing w:after="160"/>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6EAE20E3" w:rsidR="003F24FF" w:rsidRPr="00572A57" w:rsidRDefault="00A6609C" w:rsidP="005B796C">
      <w:pPr>
        <w:widowControl w:val="0"/>
        <w:tabs>
          <w:tab w:val="left" w:pos="1276"/>
        </w:tabs>
        <w:spacing w:after="160"/>
        <w:ind w:firstLine="567"/>
        <w:jc w:val="both"/>
        <w:rPr>
          <w:rFonts w:ascii="GHEA Grapalat" w:hAnsi="GHEA Grapalat"/>
        </w:rPr>
      </w:pPr>
      <w:r>
        <w:rPr>
          <w:rFonts w:ascii="GHEA Grapalat" w:hAnsi="GHEA Grapalat"/>
        </w:rPr>
        <w:lastRenderedPageBreak/>
        <w:t xml:space="preserve">10.2 </w:t>
      </w:r>
      <w:r w:rsidR="008C5F2A" w:rsidRPr="008C5F2A">
        <w:rPr>
          <w:rFonts w:ascii="GHEA Grapalat" w:hAnsi="GHEA Grapalat"/>
        </w:rPr>
        <w:t xml:space="preserve">Размер обеспечения квалификации равен </w:t>
      </w:r>
      <w:r w:rsidR="008A1FB2">
        <w:rPr>
          <w:rFonts w:ascii="GHEA Grapalat" w:hAnsi="GHEA Grapalat"/>
          <w:lang w:val="hy-AM"/>
        </w:rPr>
        <w:t>15</w:t>
      </w:r>
      <w:r w:rsidR="00797722">
        <w:rPr>
          <w:rFonts w:ascii="GHEA Grapalat" w:hAnsi="GHEA Grapalat"/>
        </w:rPr>
        <w:t xml:space="preserve"> процентам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0703CD" w:rsidRPr="00174059">
        <w:rPr>
          <w:rFonts w:ascii="GHEA Grapalat" w:hAnsi="GHEA Grapalat"/>
        </w:rPr>
        <w:t xml:space="preserve">гарантий, </w:t>
      </w:r>
      <w:r w:rsidR="009028B8" w:rsidRPr="00346A23">
        <w:rPr>
          <w:rFonts w:asciiTheme="minorHAnsi" w:hAnsiTheme="minorHAnsi"/>
          <w:i/>
        </w:rPr>
        <w:t>соглашения о неустойке</w:t>
      </w:r>
      <w:r w:rsidR="009028B8" w:rsidRPr="00CE75A2">
        <w:rPr>
          <w:rFonts w:asciiTheme="minorHAnsi" w:hAnsiTheme="minorHAnsi"/>
          <w:i/>
        </w:rPr>
        <w:t xml:space="preserve"> (приложение 4,2) </w:t>
      </w:r>
      <w:r w:rsidR="000703CD" w:rsidRPr="00174059">
        <w:rPr>
          <w:rFonts w:ascii="GHEA Grapalat" w:hAnsi="GHEA Grapalat"/>
        </w:rPr>
        <w:t>предоставленных банками</w:t>
      </w:r>
      <w:r w:rsidR="000703CD">
        <w:rPr>
          <w:rFonts w:ascii="GHEA Grapalat" w:hAnsi="GHEA Grapalat"/>
        </w:rPr>
        <w:t xml:space="preserve"> </w:t>
      </w:r>
      <w:r w:rsidR="004B10C8" w:rsidRPr="00174059">
        <w:rPr>
          <w:rFonts w:ascii="GHEA Grapalat" w:hAnsi="GHEA Grapalat"/>
        </w:rPr>
        <w:t>или наличных денег</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9028B8" w:rsidRPr="009028B8">
        <w:rPr>
          <w:rFonts w:ascii="GHEA Grapalat" w:hAnsi="GHEA Grapalat"/>
        </w:rPr>
        <w:t>2</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4153E3">
      <w:pPr>
        <w:widowControl w:val="0"/>
        <w:tabs>
          <w:tab w:val="left" w:pos="1276"/>
        </w:tabs>
        <w:spacing w:after="160"/>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0A57E242" w:rsidR="005B796C" w:rsidRDefault="005B796C" w:rsidP="00B73109">
      <w:pPr>
        <w:rPr>
          <w:rFonts w:ascii="GHEA Grapalat" w:hAnsi="GHEA Grapalat"/>
        </w:rPr>
      </w:pPr>
      <w:r w:rsidRPr="005242F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19A8C9B" w14:textId="77777777" w:rsidR="00B73109" w:rsidRDefault="00B73109" w:rsidP="00B73109">
      <w:pPr>
        <w:rPr>
          <w:rFonts w:ascii="GHEA Grapalat" w:hAnsi="GHEA Grapalat"/>
        </w:rPr>
      </w:pPr>
    </w:p>
    <w:p w14:paraId="7110C2D0" w14:textId="77777777" w:rsidR="00B73109" w:rsidRDefault="00B73109" w:rsidP="00B73109">
      <w:pPr>
        <w:widowControl w:val="0"/>
        <w:tabs>
          <w:tab w:val="left" w:pos="1276"/>
        </w:tabs>
        <w:spacing w:after="160"/>
        <w:ind w:firstLine="567"/>
        <w:jc w:val="both"/>
        <w:rPr>
          <w:ins w:id="7"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B73109">
      <w:pPr>
        <w:rPr>
          <w:rFonts w:ascii="GHEA Grapalat" w:hAnsi="GHEA Grapalat"/>
        </w:rPr>
      </w:pPr>
    </w:p>
    <w:p w14:paraId="6B5EE8EE"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331AF18A"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CE75A2">
      <w:pPr>
        <w:pStyle w:val="FootnoteText"/>
        <w:jc w:val="both"/>
        <w:rPr>
          <w:ins w:id="8" w:author="Inesa Kocharyan" w:date="2022-05-27T11:21:00Z"/>
          <w:rFonts w:asciiTheme="minorHAnsi" w:hAnsiTheme="minorHAnsi"/>
          <w:i/>
        </w:rPr>
      </w:pPr>
    </w:p>
    <w:p w14:paraId="67CA32F3" w14:textId="77777777" w:rsidR="00CE75A2" w:rsidRPr="00CE75A2" w:rsidRDefault="00CE75A2" w:rsidP="00CE75A2">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lastRenderedPageBreak/>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35F5F979" w14:textId="0EAC7D84" w:rsidR="00B73109" w:rsidRDefault="00B73109">
      <w:pPr>
        <w:rPr>
          <w:rFonts w:ascii="GHEA Grapalat" w:hAnsi="GHEA Grapalat"/>
        </w:rPr>
      </w:pPr>
    </w:p>
    <w:p w14:paraId="3870602A" w14:textId="77777777" w:rsidR="0035631F" w:rsidRDefault="005B796C" w:rsidP="005B796C">
      <w:pPr>
        <w:widowControl w:val="0"/>
        <w:tabs>
          <w:tab w:val="left" w:pos="1276"/>
        </w:tabs>
        <w:spacing w:after="160"/>
        <w:ind w:firstLine="567"/>
        <w:jc w:val="both"/>
        <w:rPr>
          <w:ins w:id="9" w:author="Vardan" w:date="2022-10-29T19:51:00Z"/>
          <w:rFonts w:ascii="GHEA Grapalat" w:hAnsi="GHEA Grapalat"/>
        </w:rPr>
      </w:pPr>
      <w:r w:rsidRPr="0054287C">
        <w:rPr>
          <w:rFonts w:ascii="GHEA Grapalat" w:hAnsi="GHEA Grapalat" w:cs="Sylfaen"/>
        </w:rPr>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5"/>
        <w:t>13</w:t>
      </w:r>
      <w:r w:rsidR="00A6609C" w:rsidRPr="0054287C">
        <w:rPr>
          <w:rFonts w:ascii="GHEA Grapalat" w:hAnsi="GHEA Grapalat"/>
        </w:rPr>
        <w:t xml:space="preserve"> </w:t>
      </w:r>
    </w:p>
    <w:p w14:paraId="4A25F07E" w14:textId="77777777" w:rsidR="00816B3C" w:rsidRPr="0001217D" w:rsidRDefault="00816B3C" w:rsidP="00816B3C">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7A6B4E" w14:textId="77777777" w:rsidR="006E6235" w:rsidRPr="001775FE" w:rsidRDefault="00030D40" w:rsidP="006E6235">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6E6235" w:rsidRPr="00C67FAB">
        <w:rPr>
          <w:rFonts w:ascii="GHEA Grapalat" w:hAnsi="GHEA Grapalat"/>
          <w:i/>
        </w:rPr>
        <w:t>в одностороннем порядке утвержденного заявления-в виде неустойки (приложение 5.1) или наличных денег</w:t>
      </w:r>
      <w:r w:rsidR="006E6235" w:rsidRPr="001775FE">
        <w:rPr>
          <w:rFonts w:ascii="GHEA Grapalat" w:hAnsi="GHEA Grapalat"/>
        </w:rPr>
        <w:t xml:space="preserve"> </w:t>
      </w:r>
      <w:r w:rsidR="006E6235" w:rsidRPr="001775FE">
        <w:rPr>
          <w:rStyle w:val="FootnoteReference"/>
          <w:rFonts w:ascii="GHEA Grapalat" w:hAnsi="GHEA Grapalat"/>
        </w:rPr>
        <w:footnoteReference w:customMarkFollows="1" w:id="6"/>
        <w:t>14</w:t>
      </w:r>
      <w:r w:rsidR="006E6235" w:rsidRPr="001775FE">
        <w:rPr>
          <w:rFonts w:ascii="GHEA Grapalat" w:hAnsi="GHEA Grapalat"/>
        </w:rPr>
        <w:t>.</w:t>
      </w:r>
    </w:p>
    <w:p w14:paraId="5187B554" w14:textId="25736AD3"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42C2F058"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6E6235">
        <w:rPr>
          <w:rFonts w:ascii="GHEA Grapalat" w:hAnsi="GHEA Grapalat"/>
          <w:lang w:val="hy-AM"/>
        </w:rPr>
        <w:t>2</w:t>
      </w:r>
      <w:r w:rsidR="00456B02" w:rsidRPr="001775FE">
        <w:rPr>
          <w:rFonts w:ascii="GHEA Grapalat" w:hAnsi="GHEA Grapalat"/>
        </w:rPr>
        <w:t>0</w:t>
      </w:r>
      <w:r w:rsidRPr="001775FE">
        <w:rPr>
          <w:rFonts w:ascii="GHEA Grapalat" w:hAnsi="GHEA Grapalat"/>
        </w:rPr>
        <w:t xml:space="preserve">-го рабочего дня, следующего за последним днем исполнения </w:t>
      </w:r>
      <w:r w:rsidRPr="001775FE">
        <w:rPr>
          <w:rFonts w:ascii="GHEA Grapalat" w:hAnsi="GHEA Grapalat"/>
        </w:rPr>
        <w:lastRenderedPageBreak/>
        <w:t>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A6D71B"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52290C3" w14:textId="77777777" w:rsidR="00C40C1E" w:rsidRDefault="00C40C1E" w:rsidP="00277791">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4BAB0C9"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7"/>
        <w:t>15</w:t>
      </w:r>
      <w:r w:rsidRPr="009044F1">
        <w:rPr>
          <w:rFonts w:ascii="GHEA Grapalat" w:hAnsi="GHEA Grapalat"/>
        </w:rPr>
        <w:t>.</w:t>
      </w:r>
    </w:p>
    <w:p w14:paraId="30AECE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E941E69" w14:textId="77777777" w:rsidR="00CC1106" w:rsidRDefault="00CC1106" w:rsidP="00B46D58">
      <w:pPr>
        <w:widowControl w:val="0"/>
        <w:spacing w:after="160"/>
        <w:ind w:left="567" w:right="565"/>
        <w:jc w:val="center"/>
        <w:rPr>
          <w:rFonts w:ascii="GHEA Grapalat" w:hAnsi="GHEA Grapalat"/>
          <w:b/>
        </w:rPr>
      </w:pPr>
    </w:p>
    <w:p w14:paraId="786856DC"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56664C3" w14:textId="77777777"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w:t>
      </w:r>
      <w:r w:rsidRPr="000B56C9">
        <w:rPr>
          <w:rFonts w:ascii="GHEA Grapalat" w:hAnsi="GHEA Grapalat"/>
        </w:rPr>
        <w:lastRenderedPageBreak/>
        <w:t>односторонним расторжением договора, при которых срок исковой давности составляет тридцать календарных дней.</w:t>
      </w:r>
    </w:p>
    <w:p w14:paraId="171962D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7B3A2A">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7B3A2A">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7B3A2A">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7B3A2A">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Default="00023AFA" w:rsidP="00E12F7E">
      <w:pPr>
        <w:widowControl w:val="0"/>
        <w:spacing w:after="160"/>
        <w:ind w:firstLine="567"/>
        <w:jc w:val="both"/>
        <w:rPr>
          <w:rFonts w:ascii="GHEA Grapalat" w:hAnsi="GHEA Grapalat"/>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0B059D5" w14:textId="143CF569" w:rsidR="00371B85" w:rsidRDefault="009B5628" w:rsidP="00F325A7">
      <w:pPr>
        <w:jc w:val="both"/>
        <w:rPr>
          <w:rFonts w:ascii="GHEA Grapalat" w:hAnsi="GHEA Grapalat"/>
          <w:b/>
        </w:rPr>
      </w:pPr>
      <w:r>
        <w:rPr>
          <w:rFonts w:ascii="GHEA Grapalat" w:hAnsi="GHEA Grapalat"/>
          <w:b/>
        </w:rPr>
        <w:t xml:space="preserve">                                                      </w:t>
      </w:r>
    </w:p>
    <w:p w14:paraId="3ED95506" w14:textId="77777777" w:rsidR="00371B85" w:rsidRDefault="00371B85" w:rsidP="00F325A7">
      <w:pPr>
        <w:jc w:val="both"/>
        <w:rPr>
          <w:rFonts w:ascii="GHEA Grapalat" w:hAnsi="GHEA Grapalat"/>
          <w:b/>
        </w:rPr>
      </w:pPr>
    </w:p>
    <w:p w14:paraId="1DE27EC0" w14:textId="329F9465" w:rsidR="00096865" w:rsidRPr="00374F4A" w:rsidRDefault="00371B85" w:rsidP="00F325A7">
      <w:pPr>
        <w:jc w:val="both"/>
        <w:rPr>
          <w:rFonts w:ascii="GHEA Grapalat" w:hAnsi="GHEA Grapalat"/>
          <w:b/>
        </w:rPr>
      </w:pPr>
      <w:r>
        <w:rPr>
          <w:rFonts w:ascii="GHEA Grapalat" w:hAnsi="GHEA Grapalat"/>
          <w:b/>
          <w:lang w:val="hy-AM"/>
        </w:rPr>
        <w:t xml:space="preserve">                                                      </w:t>
      </w:r>
      <w:r w:rsidR="00096865" w:rsidRPr="009044F1">
        <w:rPr>
          <w:rFonts w:ascii="GHEA Grapalat" w:hAnsi="GHEA Grapalat"/>
          <w:b/>
        </w:rPr>
        <w:t>ЧАСТЬ II</w:t>
      </w:r>
    </w:p>
    <w:p w14:paraId="50EBE642" w14:textId="7B3795A8"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682BDC">
        <w:rPr>
          <w:rFonts w:ascii="GHEA Grapalat" w:hAnsi="GHEA Grapalat"/>
          <w:b/>
        </w:rPr>
        <w:t>ЗАПРОС КОТИРОВОК</w:t>
      </w:r>
    </w:p>
    <w:p w14:paraId="04ED5BDB" w14:textId="77777777" w:rsidR="00096865" w:rsidRPr="009044F1" w:rsidRDefault="00096865" w:rsidP="00B46D58">
      <w:pPr>
        <w:widowControl w:val="0"/>
        <w:spacing w:after="160"/>
        <w:jc w:val="center"/>
        <w:rPr>
          <w:rFonts w:ascii="GHEA Grapalat" w:hAnsi="GHEA Grapalat"/>
        </w:rPr>
      </w:pPr>
    </w:p>
    <w:p w14:paraId="20E986E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lastRenderedPageBreak/>
        <w:t>1. ОБЩИЕ ПОЛОЖЕНИЯ</w:t>
      </w:r>
    </w:p>
    <w:p w14:paraId="39E9E5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8"/>
        <w:t>16</w:t>
      </w:r>
    </w:p>
    <w:p w14:paraId="3F758989" w14:textId="77777777" w:rsidR="00C5245B" w:rsidRDefault="00C5245B" w:rsidP="00B46D58">
      <w:pPr>
        <w:widowControl w:val="0"/>
        <w:tabs>
          <w:tab w:val="left" w:pos="1134"/>
        </w:tabs>
        <w:spacing w:after="160"/>
        <w:ind w:firstLine="540"/>
        <w:jc w:val="both"/>
        <w:rPr>
          <w:rFonts w:ascii="GHEA Grapalat" w:hAnsi="GHEA Grapalat"/>
        </w:rPr>
      </w:pPr>
    </w:p>
    <w:p w14:paraId="06C4FD22" w14:textId="2287668A"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B2C2D11" w14:textId="77777777" w:rsidR="00A67EAC" w:rsidRPr="00B64897" w:rsidRDefault="009F0AB3" w:rsidP="00F27A50">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F27A50">
      <w:pPr>
        <w:pStyle w:val="norm"/>
        <w:spacing w:line="240" w:lineRule="auto"/>
        <w:rPr>
          <w:rFonts w:ascii="GHEA Grapalat" w:hAnsi="GHEA Grapalat"/>
          <w:sz w:val="24"/>
          <w:szCs w:val="24"/>
        </w:rPr>
      </w:pPr>
    </w:p>
    <w:p w14:paraId="6E5E71DF" w14:textId="77777777"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B46D58">
      <w:pPr>
        <w:widowControl w:val="0"/>
        <w:tabs>
          <w:tab w:val="left" w:pos="1134"/>
        </w:tabs>
        <w:spacing w:after="160"/>
        <w:ind w:firstLine="567"/>
        <w:jc w:val="both"/>
        <w:rPr>
          <w:rFonts w:ascii="GHEA Grapalat" w:hAnsi="GHEA Grapalat"/>
        </w:rPr>
      </w:pPr>
      <w:r>
        <w:rPr>
          <w:rFonts w:ascii="GHEA Grapalat" w:hAnsi="GHEA Grapalat"/>
        </w:rPr>
        <w:br w:type="page"/>
      </w:r>
    </w:p>
    <w:p w14:paraId="1002E0BF"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76BC1D35"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682BDC">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B224A3">
        <w:rPr>
          <w:rFonts w:ascii="GHEA Grapalat" w:hAnsi="GHEA Grapalat"/>
          <w:b/>
          <w:sz w:val="24"/>
          <w:szCs w:val="24"/>
        </w:rPr>
        <w:t>EQ-GHAShDzB-24/60</w:t>
      </w:r>
    </w:p>
    <w:p w14:paraId="6F1DE183" w14:textId="77777777" w:rsidR="00B2572B" w:rsidRPr="00374F4A" w:rsidRDefault="00B2572B" w:rsidP="00B46D58">
      <w:pPr>
        <w:widowControl w:val="0"/>
        <w:spacing w:after="120"/>
        <w:jc w:val="center"/>
        <w:rPr>
          <w:rFonts w:ascii="GHEA Grapalat" w:hAnsi="GHEA Grapalat" w:cs="Sylfaen"/>
          <w:b/>
        </w:rPr>
      </w:pPr>
    </w:p>
    <w:p w14:paraId="686152BA"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B46D58">
      <w:pPr>
        <w:widowControl w:val="0"/>
        <w:spacing w:after="120"/>
        <w:jc w:val="center"/>
        <w:rPr>
          <w:rFonts w:ascii="GHEA Grapalat" w:hAnsi="GHEA Grapalat"/>
        </w:rPr>
      </w:pPr>
    </w:p>
    <w:p w14:paraId="610210D9"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4C621A54"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00CC1106">
        <w:rPr>
          <w:rFonts w:ascii="GHEA Grapalat" w:hAnsi="GHEA Grapalat"/>
        </w:rPr>
        <w:t>__</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B224A3">
        <w:rPr>
          <w:rFonts w:ascii="GHEA Grapalat" w:hAnsi="GHEA Grapalat"/>
        </w:rPr>
        <w:t>EQ-GHAShDzB-24/60</w:t>
      </w:r>
      <w:r w:rsidR="006132ED">
        <w:rPr>
          <w:rFonts w:ascii="GHEA Grapalat" w:hAnsi="GHEA Grapalat"/>
        </w:rPr>
        <w:t>"</w:t>
      </w:r>
    </w:p>
    <w:p w14:paraId="1955044E"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B46D58">
      <w:pPr>
        <w:jc w:val="both"/>
        <w:rPr>
          <w:rFonts w:ascii="GHEA Grapalat" w:hAnsi="GHEA Grapalat"/>
        </w:rPr>
      </w:pPr>
    </w:p>
    <w:p w14:paraId="35089E57"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B46D58">
      <w:pPr>
        <w:jc w:val="both"/>
        <w:rPr>
          <w:rFonts w:ascii="GHEA Grapalat" w:hAnsi="GHEA Grapalat"/>
        </w:rPr>
      </w:pPr>
    </w:p>
    <w:p w14:paraId="565995CB"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B46D58">
      <w:pPr>
        <w:jc w:val="both"/>
        <w:rPr>
          <w:rFonts w:ascii="GHEA Grapalat" w:hAnsi="GHEA Grapalat"/>
        </w:rPr>
      </w:pPr>
    </w:p>
    <w:p w14:paraId="4B2B17B9"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F96993">
      <w:pPr>
        <w:jc w:val="both"/>
        <w:rPr>
          <w:rFonts w:ascii="GHEA Grapalat" w:hAnsi="GHEA Grapalat"/>
        </w:rPr>
      </w:pPr>
    </w:p>
    <w:p w14:paraId="7C7E209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F96993">
      <w:pPr>
        <w:jc w:val="both"/>
        <w:rPr>
          <w:rFonts w:ascii="GHEA Grapalat" w:hAnsi="GHEA Grapalat"/>
          <w:sz w:val="18"/>
          <w:szCs w:val="18"/>
        </w:rPr>
      </w:pPr>
    </w:p>
    <w:p w14:paraId="21131C71"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B16483">
      <w:pPr>
        <w:tabs>
          <w:tab w:val="left" w:pos="7371"/>
        </w:tabs>
        <w:spacing w:after="160"/>
        <w:ind w:left="3544" w:firstLine="3"/>
        <w:jc w:val="both"/>
        <w:rPr>
          <w:rFonts w:ascii="GHEA Grapalat" w:hAnsi="GHEA Grapalat"/>
          <w:sz w:val="16"/>
        </w:rPr>
      </w:pPr>
    </w:p>
    <w:p w14:paraId="6838DB28"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1C57D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1C57DE">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C65D59">
      <w:pPr>
        <w:rPr>
          <w:ins w:id="10" w:author="Vardan" w:date="2022-10-29T19:53:00Z"/>
          <w:rFonts w:ascii="GHEA Grapalat" w:hAnsi="GHEA Grapalat"/>
          <w:i/>
          <w:sz w:val="16"/>
          <w:highlight w:val="cyan"/>
          <w:vertAlign w:val="superscript"/>
          <w:lang w:val="es-ES"/>
        </w:rPr>
      </w:pPr>
    </w:p>
    <w:p w14:paraId="0781701B" w14:textId="09300C34" w:rsidR="00C65D59" w:rsidRPr="00800B26" w:rsidRDefault="00C65D59" w:rsidP="00C65D59">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682BDC">
        <w:rPr>
          <w:rFonts w:ascii="GHEA Grapalat" w:hAnsi="GHEA Grapalat"/>
        </w:rPr>
        <w:t>запрос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B224A3">
        <w:rPr>
          <w:rFonts w:ascii="GHEA Grapalat" w:hAnsi="GHEA Grapalat"/>
        </w:rPr>
        <w:t>EQ-GHAShDzB-24/60</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C65D59">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AC309E">
      <w:pPr>
        <w:widowControl w:val="0"/>
        <w:spacing w:after="160"/>
        <w:jc w:val="both"/>
        <w:rPr>
          <w:rFonts w:ascii="GHEA Grapalat" w:hAnsi="GHEA Grapalat" w:cs="Arial"/>
        </w:rPr>
      </w:pPr>
      <w:r w:rsidRPr="00AC309E">
        <w:rPr>
          <w:rFonts w:ascii="GHEA Grapalat" w:hAnsi="GHEA Grapalat"/>
          <w:color w:val="000000" w:themeColor="text1"/>
        </w:rPr>
        <w:lastRenderedPageBreak/>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21996585" w:rsidR="006B3E56" w:rsidRPr="00AC309E" w:rsidRDefault="00AC309E" w:rsidP="00AC309E">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B224A3">
        <w:rPr>
          <w:rFonts w:ascii="GHEA Grapalat" w:hAnsi="GHEA Grapalat"/>
        </w:rPr>
        <w:t>EQ-GHAShDzB-24/60</w:t>
      </w:r>
      <w:r w:rsidR="006B3E56" w:rsidRPr="00AC309E">
        <w:rPr>
          <w:rFonts w:ascii="GHEA Grapalat" w:hAnsi="GHEA Grapalat"/>
        </w:rPr>
        <w:t>*</w:t>
      </w:r>
    </w:p>
    <w:p w14:paraId="744A8BA3" w14:textId="77777777"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64EB58C2"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682BDC">
        <w:rPr>
          <w:rFonts w:ascii="GHEA Grapalat" w:hAnsi="GHEA Grapalat"/>
        </w:rPr>
        <w:t>запрос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B46D58">
      <w:pPr>
        <w:widowControl w:val="0"/>
        <w:spacing w:after="160"/>
        <w:jc w:val="both"/>
        <w:rPr>
          <w:ins w:id="11"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9"/>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B46D58">
      <w:pPr>
        <w:jc w:val="both"/>
        <w:rPr>
          <w:rFonts w:ascii="GHEA Grapalat" w:hAnsi="GHEA Grapalat"/>
        </w:rPr>
      </w:pPr>
    </w:p>
    <w:p w14:paraId="3C3FD82F" w14:textId="77777777" w:rsidR="006B3E56" w:rsidRDefault="00990559" w:rsidP="002B05FA">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0"/>
        <w:t>***</w:t>
      </w:r>
      <w:r w:rsidR="00DA5D3D" w:rsidRPr="000858EB">
        <w:rPr>
          <w:rFonts w:ascii="GHEA Grapalat" w:hAnsi="GHEA Grapalat"/>
        </w:rPr>
        <w:t xml:space="preserve"> </w:t>
      </w:r>
    </w:p>
    <w:p w14:paraId="7855496E" w14:textId="77777777" w:rsidR="00E333E5" w:rsidRPr="000858EB" w:rsidRDefault="00E333E5" w:rsidP="002B05FA">
      <w:pPr>
        <w:ind w:firstLine="708"/>
        <w:jc w:val="both"/>
        <w:rPr>
          <w:rFonts w:ascii="GHEA Grapalat" w:hAnsi="GHEA Grapalat"/>
        </w:rPr>
      </w:pPr>
    </w:p>
    <w:p w14:paraId="7AEEF04D" w14:textId="77777777" w:rsidR="00F855BB" w:rsidRDefault="00F855BB" w:rsidP="00B46D58">
      <w:pPr>
        <w:tabs>
          <w:tab w:val="left" w:pos="7371"/>
        </w:tabs>
        <w:spacing w:after="160"/>
        <w:ind w:left="3544" w:firstLine="3"/>
        <w:jc w:val="both"/>
        <w:rPr>
          <w:rFonts w:ascii="GHEA Grapalat" w:hAnsi="GHEA Grapalat"/>
          <w:sz w:val="16"/>
          <w:lang w:val="hy-AM"/>
        </w:rPr>
      </w:pPr>
    </w:p>
    <w:p w14:paraId="3B85B72E"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13D12745" w14:textId="77777777" w:rsidR="006B3E56" w:rsidRPr="00D3436F" w:rsidRDefault="006B3E56" w:rsidP="00B46D58">
      <w:pPr>
        <w:tabs>
          <w:tab w:val="left" w:pos="7371"/>
        </w:tabs>
        <w:spacing w:after="160"/>
        <w:ind w:left="3544" w:firstLine="3"/>
        <w:jc w:val="both"/>
        <w:rPr>
          <w:rFonts w:ascii="GHEA Grapalat" w:hAnsi="GHEA Grapalat"/>
          <w:sz w:val="16"/>
        </w:rPr>
      </w:pPr>
    </w:p>
    <w:p w14:paraId="59DC4773" w14:textId="77777777" w:rsidR="006B3E56" w:rsidRPr="00770B03" w:rsidRDefault="006B3E56" w:rsidP="00B46D58">
      <w:pPr>
        <w:tabs>
          <w:tab w:val="left" w:pos="7371"/>
        </w:tabs>
        <w:spacing w:after="160"/>
        <w:ind w:left="3544" w:firstLine="3"/>
        <w:jc w:val="both"/>
        <w:rPr>
          <w:rFonts w:ascii="GHEA Grapalat" w:hAnsi="GHEA Grapalat"/>
          <w:sz w:val="16"/>
        </w:rPr>
      </w:pPr>
    </w:p>
    <w:p w14:paraId="72ADE842"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B46D58">
      <w:pPr>
        <w:rPr>
          <w:rFonts w:ascii="GHEA Grapalat" w:hAnsi="GHEA Grapalat"/>
          <w:b/>
        </w:rPr>
      </w:pPr>
      <w:r>
        <w:rPr>
          <w:rFonts w:ascii="GHEA Grapalat" w:hAnsi="GHEA Grapalat"/>
          <w:b/>
        </w:rPr>
        <w:br w:type="page"/>
      </w:r>
    </w:p>
    <w:p w14:paraId="4B93AAEE" w14:textId="10C84BAF" w:rsidR="00D043C1" w:rsidRDefault="00D043C1" w:rsidP="00D043C1">
      <w:pPr>
        <w:rPr>
          <w:rFonts w:ascii="GHEA Grapalat" w:hAnsi="GHEA Grapalat"/>
        </w:rPr>
      </w:pPr>
    </w:p>
    <w:p w14:paraId="7B1153DC" w14:textId="77777777" w:rsidR="00F33976" w:rsidRDefault="00F33976" w:rsidP="00F33976">
      <w:pPr>
        <w:jc w:val="right"/>
        <w:rPr>
          <w:rFonts w:ascii="GHEA Grapalat" w:hAnsi="GHEA Grapalat"/>
          <w:b/>
        </w:rPr>
      </w:pPr>
      <w:r>
        <w:rPr>
          <w:rFonts w:ascii="GHEA Grapalat" w:hAnsi="GHEA Grapalat"/>
          <w:b/>
        </w:rPr>
        <w:t xml:space="preserve">Приложение 1.3** </w:t>
      </w:r>
    </w:p>
    <w:p w14:paraId="62CB123C" w14:textId="5B4918FD" w:rsidR="00F33976" w:rsidRPr="00FA6464" w:rsidRDefault="00F33976" w:rsidP="00F33976">
      <w:pPr>
        <w:jc w:val="right"/>
        <w:rPr>
          <w:rFonts w:ascii="GHEA Grapalat" w:hAnsi="GHEA Grapalat"/>
          <w:b/>
        </w:rPr>
      </w:pPr>
      <w:r w:rsidRPr="001439BD">
        <w:rPr>
          <w:rFonts w:ascii="GHEA Grapalat" w:hAnsi="GHEA Grapalat"/>
          <w:b/>
        </w:rPr>
        <w:t xml:space="preserve">к Приглашению на </w:t>
      </w:r>
      <w:r w:rsidR="00682BDC">
        <w:rPr>
          <w:rFonts w:ascii="GHEA Grapalat" w:hAnsi="GHEA Grapalat"/>
          <w:b/>
        </w:rPr>
        <w:t>запрос котировок</w:t>
      </w:r>
    </w:p>
    <w:p w14:paraId="2387769E" w14:textId="4AA21F45" w:rsidR="00F33976" w:rsidRPr="00E97048" w:rsidRDefault="00F33976" w:rsidP="00F33976">
      <w:pPr>
        <w:pStyle w:val="Heading3"/>
        <w:keepNext w:val="0"/>
        <w:widowControl w:val="0"/>
        <w:spacing w:after="160"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B224A3">
        <w:rPr>
          <w:rFonts w:ascii="GHEA Grapalat" w:hAnsi="GHEA Grapalat"/>
          <w:b/>
          <w:i w:val="0"/>
          <w:sz w:val="24"/>
          <w:szCs w:val="24"/>
        </w:rPr>
        <w:t>EQ-GHAShDzB-24/60</w:t>
      </w:r>
    </w:p>
    <w:p w14:paraId="1EDE57AE" w14:textId="77777777" w:rsidR="00092E73" w:rsidRDefault="00092E73" w:rsidP="00092E73">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092E73">
      <w:pPr>
        <w:ind w:left="360" w:hanging="360"/>
        <w:jc w:val="center"/>
        <w:rPr>
          <w:rFonts w:ascii="GHEA Grapalat" w:eastAsia="GHEA Grapalat" w:hAnsi="GHEA Grapalat" w:cs="GHEA Grapalat"/>
          <w:b/>
        </w:rPr>
      </w:pPr>
    </w:p>
    <w:p w14:paraId="27EF2918" w14:textId="77777777" w:rsidR="00092E73" w:rsidRPr="00FD1EE4"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092E73">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7D52DB">
            <w:pPr>
              <w:spacing w:before="240" w:after="240"/>
              <w:ind w:left="993" w:hanging="851"/>
              <w:rPr>
                <w:rFonts w:ascii="GHEA Grapalat" w:eastAsia="GHEA Grapalat" w:hAnsi="GHEA Grapalat" w:cs="GHEA Grapalat"/>
              </w:rPr>
            </w:pPr>
          </w:p>
        </w:tc>
      </w:tr>
    </w:tbl>
    <w:p w14:paraId="54A2E1BE"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7D52DB">
            <w:pPr>
              <w:spacing w:before="240" w:after="240"/>
              <w:rPr>
                <w:rFonts w:ascii="GHEA Grapalat" w:eastAsia="GHEA Grapalat" w:hAnsi="GHEA Grapalat" w:cs="GHEA Grapalat"/>
              </w:rPr>
            </w:pPr>
          </w:p>
        </w:tc>
      </w:tr>
    </w:tbl>
    <w:p w14:paraId="499384CD"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1A05069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7D52DB">
            <w:pPr>
              <w:spacing w:before="240" w:after="240"/>
              <w:rPr>
                <w:rFonts w:ascii="GHEA Grapalat" w:eastAsia="GHEA Grapalat" w:hAnsi="GHEA Grapalat" w:cs="GHEA Grapalat"/>
              </w:rPr>
            </w:pPr>
          </w:p>
        </w:tc>
      </w:tr>
    </w:tbl>
    <w:p w14:paraId="1BD96D05" w14:textId="77777777" w:rsidR="00092E73" w:rsidRPr="00FD1EE4" w:rsidRDefault="00092E73" w:rsidP="00092E73">
      <w:pPr>
        <w:rPr>
          <w:rFonts w:ascii="GHEA Grapalat" w:eastAsia="GHEA Grapalat" w:hAnsi="GHEA Grapalat" w:cs="GHEA Grapalat"/>
        </w:rPr>
      </w:pPr>
    </w:p>
    <w:p w14:paraId="24398B0D" w14:textId="77777777" w:rsidR="00092E73" w:rsidRPr="009A52BE"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4E9828F2" w14:textId="77777777" w:rsidR="00092E73" w:rsidRPr="004E2F96"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7D52DB">
            <w:pPr>
              <w:spacing w:before="240" w:after="240"/>
              <w:rPr>
                <w:rFonts w:ascii="GHEA Grapalat" w:eastAsia="GHEA Grapalat" w:hAnsi="GHEA Grapalat" w:cs="GHEA Grapalat"/>
              </w:rPr>
            </w:pPr>
          </w:p>
        </w:tc>
      </w:tr>
    </w:tbl>
    <w:p w14:paraId="1BBC27A3"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14:paraId="1A030B2B" w14:textId="77777777" w:rsidR="00092E73" w:rsidRPr="00FD1EE4" w:rsidRDefault="00092E73" w:rsidP="007D52DB">
            <w:pPr>
              <w:spacing w:before="240" w:after="240"/>
              <w:rPr>
                <w:rFonts w:ascii="GHEA Grapalat" w:eastAsia="GHEA Grapalat" w:hAnsi="GHEA Grapalat" w:cs="GHEA Grapalat"/>
              </w:rPr>
            </w:pPr>
          </w:p>
        </w:tc>
      </w:tr>
    </w:tbl>
    <w:p w14:paraId="29D77B51" w14:textId="77777777" w:rsidR="00092E73" w:rsidRPr="00574FF7"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092E73">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092E73">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2737EE"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2737EE"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2737EE"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2737EE"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2737EE"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2737EE"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7D52DB">
            <w:pPr>
              <w:spacing w:before="240" w:after="240"/>
              <w:rPr>
                <w:rFonts w:ascii="GHEA Grapalat" w:eastAsia="GHEA Grapalat" w:hAnsi="GHEA Grapalat" w:cs="GHEA Grapalat"/>
              </w:rPr>
            </w:pPr>
          </w:p>
        </w:tc>
      </w:tr>
    </w:tbl>
    <w:p w14:paraId="10627ACB"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092E73">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092E73">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7D52DB">
            <w:pPr>
              <w:spacing w:before="240" w:after="240"/>
              <w:rPr>
                <w:rFonts w:ascii="GHEA Grapalat" w:eastAsia="GHEA Grapalat" w:hAnsi="GHEA Grapalat" w:cs="GHEA Grapalat"/>
              </w:rPr>
            </w:pPr>
          </w:p>
        </w:tc>
      </w:tr>
    </w:tbl>
    <w:p w14:paraId="0228122B"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07B330F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092E73">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5C4FDE6A" w14:textId="77777777" w:rsidR="00092E73" w:rsidRPr="00FD1EE4" w:rsidRDefault="00092E73" w:rsidP="007D52DB">
            <w:pPr>
              <w:spacing w:before="240" w:after="240"/>
              <w:rPr>
                <w:rFonts w:ascii="GHEA Grapalat" w:eastAsia="GHEA Grapalat" w:hAnsi="GHEA Grapalat" w:cs="GHEA Grapalat"/>
              </w:rPr>
            </w:pPr>
          </w:p>
        </w:tc>
      </w:tr>
    </w:tbl>
    <w:p w14:paraId="4F8E99A7"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7D52DB">
            <w:pPr>
              <w:spacing w:before="240" w:after="240"/>
              <w:rPr>
                <w:rFonts w:ascii="GHEA Grapalat" w:eastAsia="GHEA Grapalat" w:hAnsi="GHEA Grapalat" w:cs="GHEA Grapalat"/>
              </w:rPr>
            </w:pPr>
          </w:p>
        </w:tc>
      </w:tr>
    </w:tbl>
    <w:p w14:paraId="74D3C3BB" w14:textId="77777777" w:rsidR="00092E73" w:rsidRPr="008C665F"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2737EE"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2737EE"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2737EE"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2737EE"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2737EE"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2737EE"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2737EE"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2737EE"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2737EE"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2737EE"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2737EE"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2737EE"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2737EE"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2737EE"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2737EE"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2737EE"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7D52DB">
            <w:pPr>
              <w:spacing w:before="240" w:after="240"/>
              <w:rPr>
                <w:rFonts w:ascii="GHEA Grapalat" w:eastAsia="GHEA Grapalat" w:hAnsi="GHEA Grapalat" w:cs="GHEA Grapalat"/>
              </w:rPr>
            </w:pPr>
          </w:p>
        </w:tc>
      </w:tr>
    </w:tbl>
    <w:p w14:paraId="2546751C"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1B0774BD"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7D52DB">
            <w:pPr>
              <w:spacing w:before="240" w:after="240"/>
              <w:rPr>
                <w:rFonts w:ascii="GHEA Grapalat" w:eastAsia="GHEA Grapalat" w:hAnsi="GHEA Grapalat" w:cs="GHEA Grapalat"/>
              </w:rPr>
            </w:pPr>
          </w:p>
        </w:tc>
      </w:tr>
    </w:tbl>
    <w:p w14:paraId="19628932"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7D52DB">
            <w:pPr>
              <w:spacing w:before="240" w:after="240"/>
              <w:rPr>
                <w:rFonts w:ascii="GHEA Grapalat" w:eastAsia="GHEA Grapalat" w:hAnsi="GHEA Grapalat" w:cs="GHEA Grapalat"/>
              </w:rPr>
            </w:pPr>
          </w:p>
        </w:tc>
      </w:tr>
    </w:tbl>
    <w:p w14:paraId="2876BA9E" w14:textId="77777777" w:rsidR="00092E73"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7D52DB">
            <w:pPr>
              <w:spacing w:before="240" w:after="240"/>
              <w:rPr>
                <w:rFonts w:ascii="GHEA Grapalat" w:eastAsia="GHEA Grapalat" w:hAnsi="GHEA Grapalat" w:cs="GHEA Grapalat"/>
              </w:rPr>
            </w:pPr>
          </w:p>
        </w:tc>
      </w:tr>
    </w:tbl>
    <w:p w14:paraId="72E515BC" w14:textId="4D5725AD"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p>
    <w:p w14:paraId="597FB4C6" w14:textId="77777777" w:rsidR="00092E73" w:rsidRPr="005A6587" w:rsidRDefault="00092E73" w:rsidP="005A658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9266B0">
        <w:trPr>
          <w:trHeight w:val="70"/>
        </w:trPr>
        <w:tc>
          <w:tcPr>
            <w:tcW w:w="9016" w:type="dxa"/>
          </w:tcPr>
          <w:p w14:paraId="7C9F4613" w14:textId="77777777" w:rsidR="00092E73" w:rsidRPr="00FD1EE4" w:rsidRDefault="00092E73" w:rsidP="007D52DB">
            <w:pPr>
              <w:rPr>
                <w:rFonts w:ascii="GHEA Grapalat" w:eastAsia="GHEA Grapalat" w:hAnsi="GHEA Grapalat" w:cs="GHEA Grapalat"/>
                <w:b/>
                <w:color w:val="000000"/>
              </w:rPr>
            </w:pPr>
          </w:p>
        </w:tc>
      </w:tr>
    </w:tbl>
    <w:p w14:paraId="7365CCE5" w14:textId="77777777"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092E73">
      <w:pPr>
        <w:rPr>
          <w:rFonts w:ascii="GHEA Grapalat" w:hAnsi="GHEA Grapalat"/>
          <w:b/>
        </w:rPr>
      </w:pPr>
    </w:p>
    <w:p w14:paraId="7743345D" w14:textId="77777777" w:rsidR="00092E73" w:rsidRDefault="00092E73" w:rsidP="00092E73">
      <w:pPr>
        <w:rPr>
          <w:rFonts w:ascii="GHEA Grapalat" w:hAnsi="GHEA Grapalat"/>
          <w:b/>
        </w:rPr>
      </w:pPr>
      <w:r>
        <w:rPr>
          <w:rFonts w:ascii="GHEA Grapalat" w:hAnsi="GHEA Grapalat"/>
          <w:b/>
        </w:rPr>
        <w:br w:type="page"/>
      </w:r>
    </w:p>
    <w:p w14:paraId="683CD5B5" w14:textId="77777777"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092E73">
      <w:pPr>
        <w:spacing w:line="360" w:lineRule="auto"/>
        <w:jc w:val="center"/>
        <w:rPr>
          <w:rFonts w:ascii="GHEA Grapalat" w:hAnsi="GHEA Grapalat"/>
          <w:b/>
          <w:sz w:val="28"/>
          <w:szCs w:val="28"/>
          <w:lang w:val="hy-AM"/>
        </w:rPr>
      </w:pPr>
    </w:p>
    <w:p w14:paraId="19350ABF"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092E73">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092E73">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092E73">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092E73">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092E73">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092E73">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092E73">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092E73">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14:paraId="1DFF9E7C"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092E73">
      <w:pPr>
        <w:contextualSpacing/>
        <w:jc w:val="both"/>
        <w:rPr>
          <w:rFonts w:ascii="GHEA Grapalat" w:hAnsi="GHEA Grapalat"/>
          <w:sz w:val="28"/>
          <w:szCs w:val="28"/>
        </w:rPr>
      </w:pPr>
    </w:p>
    <w:p w14:paraId="0E3828E2" w14:textId="77777777" w:rsidR="00092E73" w:rsidRDefault="00092E73" w:rsidP="00092E73">
      <w:pPr>
        <w:contextualSpacing/>
        <w:jc w:val="both"/>
        <w:rPr>
          <w:rFonts w:ascii="GHEA Grapalat" w:hAnsi="GHEA Grapalat"/>
          <w:sz w:val="28"/>
          <w:szCs w:val="28"/>
        </w:rPr>
      </w:pPr>
    </w:p>
    <w:p w14:paraId="1B8517C8"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092E73">
      <w:pPr>
        <w:rPr>
          <w:rFonts w:ascii="GHEA Grapalat" w:hAnsi="GHEA Grapalat"/>
          <w:b/>
        </w:rPr>
      </w:pPr>
    </w:p>
    <w:p w14:paraId="1196D6A1" w14:textId="77777777" w:rsidR="00092E73" w:rsidRDefault="00092E73" w:rsidP="00092E73">
      <w:pPr>
        <w:rPr>
          <w:rFonts w:ascii="GHEA Grapalat" w:hAnsi="GHEA Grapalat"/>
          <w:b/>
        </w:rPr>
      </w:pPr>
      <w:r>
        <w:rPr>
          <w:rFonts w:ascii="GHEA Grapalat" w:hAnsi="GHEA Grapalat"/>
          <w:b/>
        </w:rPr>
        <w:br w:type="page"/>
      </w:r>
    </w:p>
    <w:p w14:paraId="62B48BAB"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502E2E57"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682BDC">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B224A3">
        <w:rPr>
          <w:rFonts w:ascii="GHEA Grapalat" w:hAnsi="GHEA Grapalat"/>
          <w:b/>
          <w:sz w:val="24"/>
          <w:szCs w:val="24"/>
        </w:rPr>
        <w:t>EQ-GHAShDzB-24/60</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1"/>
        <w:t>*</w:t>
      </w:r>
    </w:p>
    <w:p w14:paraId="308CC3FE" w14:textId="77777777" w:rsidR="00B2572B" w:rsidRPr="009044F1" w:rsidRDefault="00B2572B" w:rsidP="00B46D58">
      <w:pPr>
        <w:widowControl w:val="0"/>
        <w:spacing w:after="120"/>
        <w:ind w:firstLine="567"/>
        <w:jc w:val="center"/>
        <w:rPr>
          <w:rFonts w:ascii="GHEA Grapalat" w:hAnsi="GHEA Grapalat"/>
        </w:rPr>
      </w:pPr>
    </w:p>
    <w:p w14:paraId="2347BC65"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B46D58">
      <w:pPr>
        <w:widowControl w:val="0"/>
        <w:spacing w:after="120"/>
        <w:ind w:firstLine="567"/>
        <w:jc w:val="center"/>
        <w:rPr>
          <w:rFonts w:ascii="GHEA Grapalat" w:hAnsi="GHEA Grapalat"/>
        </w:rPr>
      </w:pPr>
    </w:p>
    <w:p w14:paraId="050C8689" w14:textId="2892260C" w:rsidR="005744FC" w:rsidRPr="000F6C24" w:rsidRDefault="00B2572B" w:rsidP="009266B0">
      <w:pPr>
        <w:widowControl w:val="0"/>
        <w:spacing w:after="160"/>
        <w:jc w:val="both"/>
        <w:rPr>
          <w:rFonts w:ascii="GHEA Grapalat" w:hAnsi="GHEA Grapalat"/>
        </w:rPr>
      </w:pPr>
      <w:r w:rsidRPr="005744FC">
        <w:rPr>
          <w:rFonts w:ascii="GHEA Grapalat" w:hAnsi="GHEA Grapalat"/>
          <w:spacing w:val="-6"/>
        </w:rPr>
        <w:t xml:space="preserve">Рассмотрев приглашение на </w:t>
      </w:r>
      <w:r w:rsidR="00682BDC">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B224A3">
        <w:rPr>
          <w:rFonts w:ascii="GHEA Grapalat" w:hAnsi="GHEA Grapalat"/>
          <w:spacing w:val="-6"/>
        </w:rPr>
        <w:t>EQ-GHAShDzB-24/60</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B46D58">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2"/>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891349" w:rsidRPr="005744FC" w14:paraId="58605C46" w14:textId="77777777" w:rsidTr="00B224A3">
        <w:trPr>
          <w:trHeight w:val="1652"/>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5AAB0D" w14:textId="77777777" w:rsidR="00891349" w:rsidRPr="005744FC" w:rsidRDefault="00891349" w:rsidP="00891349">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E60BC36" w14:textId="3D4487CD" w:rsidR="00891349" w:rsidRPr="00FC78DC" w:rsidRDefault="00B224A3" w:rsidP="00891349">
            <w:pPr>
              <w:widowControl w:val="0"/>
              <w:rPr>
                <w:rFonts w:ascii="GHEA Grapalat" w:hAnsi="GHEA Grapalat"/>
                <w:sz w:val="28"/>
                <w:szCs w:val="28"/>
              </w:rPr>
            </w:pPr>
            <w:r>
              <w:rPr>
                <w:rFonts w:ascii="GHEA Grapalat" w:hAnsi="GHEA Grapalat" w:cs="Calibri"/>
                <w:color w:val="000000"/>
                <w:sz w:val="18"/>
                <w:szCs w:val="18"/>
              </w:rPr>
              <w:t>Ремонт бордюров административного района Норк-Мараш города Еревана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2116B9" w14:textId="77777777" w:rsidR="00891349" w:rsidRPr="005744FC" w:rsidRDefault="00891349" w:rsidP="00891349">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071718B" w14:textId="77777777" w:rsidR="00891349" w:rsidRPr="005744FC" w:rsidRDefault="00891349" w:rsidP="00891349">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B1D916A" w14:textId="77777777" w:rsidR="00891349" w:rsidRPr="005744FC" w:rsidRDefault="00891349" w:rsidP="00891349">
            <w:pPr>
              <w:widowControl w:val="0"/>
              <w:jc w:val="center"/>
              <w:rPr>
                <w:rFonts w:ascii="GHEA Grapalat" w:hAnsi="GHEA Grapalat"/>
                <w:sz w:val="20"/>
                <w:szCs w:val="20"/>
              </w:rPr>
            </w:pPr>
          </w:p>
        </w:tc>
      </w:tr>
    </w:tbl>
    <w:p w14:paraId="5BDBA797"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B46D58">
      <w:pPr>
        <w:widowControl w:val="0"/>
        <w:spacing w:after="160"/>
        <w:jc w:val="both"/>
        <w:rPr>
          <w:rFonts w:ascii="GHEA Grapalat" w:hAnsi="GHEA Grapalat"/>
          <w:lang w:val="es-ES"/>
        </w:rPr>
      </w:pPr>
    </w:p>
    <w:p w14:paraId="49817F3E"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7FB3A67" w14:textId="77777777" w:rsidR="00B217BB" w:rsidRDefault="00B217BB" w:rsidP="00B46D58">
      <w:pPr>
        <w:rPr>
          <w:rFonts w:ascii="GHEA Grapalat" w:hAnsi="GHEA Grapalat"/>
          <w:b/>
        </w:rPr>
      </w:pPr>
      <w:r>
        <w:rPr>
          <w:rFonts w:ascii="GHEA Grapalat" w:hAnsi="GHEA Grapalat"/>
          <w:b/>
        </w:rPr>
        <w:br w:type="page"/>
      </w:r>
    </w:p>
    <w:p w14:paraId="3AAE1B0C" w14:textId="77777777" w:rsidR="006E6235" w:rsidRPr="00572A57" w:rsidRDefault="006E6235" w:rsidP="006E6235">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Pr="00572A57">
        <w:rPr>
          <w:rFonts w:ascii="GHEA Grapalat" w:hAnsi="GHEA Grapalat"/>
          <w:b/>
          <w:i/>
          <w:sz w:val="22"/>
          <w:szCs w:val="22"/>
        </w:rPr>
        <w:t>2</w:t>
      </w:r>
    </w:p>
    <w:p w14:paraId="44506CA8" w14:textId="32972B37" w:rsidR="006E6235" w:rsidRPr="00594D27" w:rsidRDefault="006E6235" w:rsidP="006E6235">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t xml:space="preserve">к Приглашению на </w:t>
      </w:r>
      <w:r>
        <w:rPr>
          <w:rFonts w:ascii="GHEA Grapalat" w:hAnsi="GHEA Grapalat"/>
          <w:b/>
          <w:i/>
          <w:sz w:val="22"/>
          <w:szCs w:val="22"/>
        </w:rPr>
        <w:t>запрос котировок</w:t>
      </w:r>
      <w:r w:rsidRPr="00594D27">
        <w:rPr>
          <w:rFonts w:ascii="GHEA Grapalat" w:hAnsi="GHEA Grapalat" w:cs="GHEA Grapalat"/>
          <w:b/>
          <w:i/>
          <w:sz w:val="22"/>
          <w:szCs w:val="22"/>
        </w:rPr>
        <w:br/>
      </w:r>
      <w:r w:rsidRPr="00594D27">
        <w:rPr>
          <w:rFonts w:ascii="GHEA Grapalat" w:hAnsi="GHEA Grapalat"/>
          <w:b/>
          <w:i/>
          <w:sz w:val="22"/>
          <w:szCs w:val="22"/>
        </w:rPr>
        <w:t>под кодом "</w:t>
      </w:r>
      <w:r w:rsidR="00B224A3">
        <w:rPr>
          <w:rFonts w:ascii="GHEA Grapalat" w:hAnsi="GHEA Grapalat"/>
          <w:b/>
          <w:i/>
          <w:sz w:val="22"/>
          <w:szCs w:val="22"/>
        </w:rPr>
        <w:t>EQ-GHAShDzB-24/60</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13"/>
        <w:t>*</w:t>
      </w:r>
    </w:p>
    <w:p w14:paraId="5C6545F1" w14:textId="77777777" w:rsidR="006E6235" w:rsidRPr="00B138F3" w:rsidRDefault="006E6235" w:rsidP="006E6235">
      <w:pPr>
        <w:widowControl w:val="0"/>
        <w:spacing w:after="160"/>
        <w:jc w:val="center"/>
        <w:rPr>
          <w:rFonts w:ascii="GHEA Grapalat" w:hAnsi="GHEA Grapalat"/>
          <w:b/>
          <w:sz w:val="22"/>
          <w:szCs w:val="22"/>
        </w:rPr>
      </w:pPr>
    </w:p>
    <w:p w14:paraId="34391162" w14:textId="77777777" w:rsidR="006E6235" w:rsidRPr="00B138F3" w:rsidRDefault="006E6235" w:rsidP="006E6235">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C5CA67C" w14:textId="77777777" w:rsidR="006E6235" w:rsidRPr="00B138F3" w:rsidRDefault="006E6235" w:rsidP="006E6235">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E6235" w:rsidRPr="00B138F3" w14:paraId="6F29589E" w14:textId="77777777" w:rsidTr="00CC1106">
        <w:tc>
          <w:tcPr>
            <w:tcW w:w="4786" w:type="dxa"/>
          </w:tcPr>
          <w:p w14:paraId="596B9A45" w14:textId="77777777" w:rsidR="006E6235" w:rsidRPr="00B138F3" w:rsidRDefault="006E6235" w:rsidP="00CC1106">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100A1DE3" w14:textId="77777777" w:rsidR="006E6235" w:rsidRPr="00B138F3" w:rsidRDefault="006E6235" w:rsidP="00CC1106">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4"/>
              <w:t>**</w:t>
            </w:r>
          </w:p>
        </w:tc>
      </w:tr>
    </w:tbl>
    <w:p w14:paraId="2039865C" w14:textId="77777777" w:rsidR="006E6235" w:rsidRPr="00B138F3" w:rsidRDefault="006E6235" w:rsidP="006E6235">
      <w:pPr>
        <w:widowControl w:val="0"/>
        <w:spacing w:after="160"/>
        <w:rPr>
          <w:rFonts w:ascii="GHEA Grapalat" w:hAnsi="GHEA Grapalat" w:cs="GHEA Grapalat"/>
          <w:b/>
          <w:sz w:val="22"/>
          <w:szCs w:val="22"/>
        </w:rPr>
      </w:pPr>
    </w:p>
    <w:p w14:paraId="59E42CB2" w14:textId="77777777" w:rsidR="006E6235" w:rsidRPr="00B138F3" w:rsidRDefault="006E6235" w:rsidP="006E6235">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1938820" w14:textId="77777777" w:rsidR="006E6235" w:rsidRPr="00B138F3" w:rsidRDefault="006E6235" w:rsidP="006E6235">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3D9F6D6" w14:textId="77777777" w:rsidR="006E6235" w:rsidRPr="00B138F3" w:rsidRDefault="006E6235" w:rsidP="006E6235">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BDF46F5" w14:textId="77777777" w:rsidR="006E6235" w:rsidRPr="00B138F3" w:rsidRDefault="006E6235" w:rsidP="006E6235">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FB20F54" w14:textId="77777777" w:rsidR="006E6235" w:rsidRPr="00B138F3" w:rsidRDefault="006E6235" w:rsidP="006E6235">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D02D9AF" w14:textId="77777777" w:rsidR="006E6235" w:rsidRPr="00B138F3" w:rsidRDefault="006E6235" w:rsidP="006E6235">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1661C69" w14:textId="77777777" w:rsidR="006E6235" w:rsidRPr="00B138F3" w:rsidRDefault="006E6235" w:rsidP="006E6235">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755CE280" w14:textId="77777777" w:rsidR="006E6235" w:rsidRPr="00B138F3" w:rsidRDefault="006E6235" w:rsidP="006E6235">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076A3A2C" w14:textId="77777777" w:rsidR="006E6235" w:rsidRPr="00B138F3" w:rsidRDefault="006E6235" w:rsidP="006E6235">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11464C3B" w14:textId="77777777" w:rsidR="006E6235" w:rsidRPr="00B138F3" w:rsidRDefault="006E6235" w:rsidP="006E6235">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50E72749" w14:textId="77777777" w:rsidR="006E6235" w:rsidRPr="00B138F3" w:rsidRDefault="006E6235" w:rsidP="006E6235">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EDAE9AB" w14:textId="77777777" w:rsidR="006E6235" w:rsidRPr="00B138F3" w:rsidRDefault="006E6235" w:rsidP="006E623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3F433045" w14:textId="77777777" w:rsidR="006E6235" w:rsidRPr="00B138F3" w:rsidRDefault="006E6235" w:rsidP="006E623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F9F972B" w14:textId="77777777" w:rsidR="006E6235" w:rsidRPr="00B138F3" w:rsidRDefault="006E6235" w:rsidP="006E623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87706C3" w14:textId="77777777" w:rsidR="006E6235" w:rsidRPr="00B138F3" w:rsidRDefault="006E6235" w:rsidP="006E623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4B653F" w14:textId="77777777" w:rsidR="006E6235" w:rsidRPr="00B138F3" w:rsidRDefault="006E6235" w:rsidP="006E623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C77E5D9" w14:textId="77777777" w:rsidR="006E6235" w:rsidRPr="00B138F3" w:rsidRDefault="006E6235" w:rsidP="006E623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EB98602" w14:textId="77777777" w:rsidR="006E6235" w:rsidRPr="00B138F3" w:rsidRDefault="006E6235" w:rsidP="006E623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E56BBD6" w14:textId="77777777" w:rsidR="006E6235" w:rsidRPr="00B138F3" w:rsidRDefault="006E6235" w:rsidP="006E623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070FB06" w14:textId="77777777" w:rsidR="006E6235" w:rsidRPr="00B138F3" w:rsidRDefault="006E6235" w:rsidP="006E623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695AFFCD" w14:textId="77777777" w:rsidR="006E6235" w:rsidRPr="00B138F3" w:rsidRDefault="006E6235" w:rsidP="006E623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3144784" w14:textId="77777777" w:rsidR="006E6235" w:rsidRPr="00B138F3" w:rsidRDefault="006E6235" w:rsidP="006E623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C089050" w14:textId="77777777" w:rsidR="006E6235" w:rsidRPr="00185BB2" w:rsidRDefault="006E6235" w:rsidP="006E6235">
      <w:pPr>
        <w:widowControl w:val="0"/>
        <w:spacing w:after="160"/>
        <w:jc w:val="center"/>
        <w:rPr>
          <w:rFonts w:ascii="GHEA Grapalat" w:hAnsi="GHEA Grapalat"/>
          <w:b/>
          <w:sz w:val="22"/>
          <w:szCs w:val="22"/>
        </w:rPr>
      </w:pPr>
      <w:r w:rsidRPr="00B138F3">
        <w:rPr>
          <w:rFonts w:ascii="GHEA Grapalat" w:hAnsi="GHEA Grapalat"/>
          <w:b/>
          <w:sz w:val="22"/>
          <w:szCs w:val="22"/>
        </w:rPr>
        <w:t>2. Иные условия</w:t>
      </w:r>
    </w:p>
    <w:p w14:paraId="0F94FC1F" w14:textId="77777777" w:rsidR="006E6235" w:rsidRPr="00B138F3" w:rsidRDefault="006E6235" w:rsidP="006E6235">
      <w:pPr>
        <w:widowControl w:val="0"/>
        <w:spacing w:after="16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6198E76F" w14:textId="77777777" w:rsidR="006E6235" w:rsidRPr="00B138F3" w:rsidRDefault="006E6235" w:rsidP="006E623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41F373AD" w14:textId="77777777" w:rsidR="006E6235" w:rsidRPr="00B138F3" w:rsidRDefault="006E6235" w:rsidP="006E623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3A99255" w14:textId="77777777" w:rsidR="006E6235" w:rsidRPr="00B138F3" w:rsidDel="00A13215" w:rsidRDefault="006E6235" w:rsidP="006E623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B5FA298" w14:textId="77777777" w:rsidR="006E6235" w:rsidRPr="00EC1F84" w:rsidRDefault="006E6235" w:rsidP="006E6235">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EED6148" w14:textId="77777777" w:rsidR="006E6235" w:rsidRPr="00B138F3" w:rsidRDefault="006E6235" w:rsidP="006E6235">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23B9EC9C" w14:textId="77777777" w:rsidR="006E6235" w:rsidRPr="00CC28E2" w:rsidRDefault="006E6235" w:rsidP="006E6235">
      <w:pPr>
        <w:widowControl w:val="0"/>
        <w:jc w:val="both"/>
        <w:rPr>
          <w:rFonts w:ascii="GHEA Grapalat" w:hAnsi="GHEA Grapalat"/>
          <w:sz w:val="22"/>
          <w:szCs w:val="22"/>
        </w:rPr>
      </w:pPr>
      <w:r w:rsidRPr="00CC28E2">
        <w:rPr>
          <w:rFonts w:ascii="GHEA Grapalat" w:hAnsi="GHEA Grapalat"/>
          <w:sz w:val="22"/>
          <w:szCs w:val="22"/>
        </w:rPr>
        <w:lastRenderedPageBreak/>
        <w:t>_____________________________________</w:t>
      </w:r>
    </w:p>
    <w:p w14:paraId="2EB6F46A" w14:textId="77777777" w:rsidR="006E6235" w:rsidRPr="00CC28E2" w:rsidRDefault="006E6235" w:rsidP="006E6235">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3BCB54E2" w14:textId="77777777" w:rsidR="006E6235" w:rsidRPr="00CC28E2" w:rsidRDefault="006E6235" w:rsidP="006E6235">
      <w:pPr>
        <w:widowControl w:val="0"/>
        <w:spacing w:after="16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02843BCB" w14:textId="77777777" w:rsidR="006E6235" w:rsidRPr="00CC28E2" w:rsidRDefault="006E6235" w:rsidP="006E6235">
      <w:pPr>
        <w:widowControl w:val="0"/>
        <w:spacing w:after="16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25F69E7C" w14:textId="77777777" w:rsidR="006E6235" w:rsidRPr="00CC28E2" w:rsidRDefault="006E6235" w:rsidP="006E6235">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012AB652" w14:textId="77777777" w:rsidR="006E6235" w:rsidRPr="00CC28E2" w:rsidRDefault="006E6235" w:rsidP="006E6235">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5EA125E7" w14:textId="77777777" w:rsidR="006E6235" w:rsidRPr="00D847AB" w:rsidRDefault="006E6235" w:rsidP="006E6235">
      <w:pPr>
        <w:widowControl w:val="0"/>
        <w:spacing w:after="16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6737FF03" w14:textId="77777777" w:rsidR="006E6235" w:rsidRPr="00B138F3" w:rsidRDefault="006E6235" w:rsidP="006E6235">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6A3EF133" w14:textId="77777777" w:rsidR="006E6235" w:rsidRDefault="006E6235" w:rsidP="006E6235">
      <w:pPr>
        <w:widowControl w:val="0"/>
        <w:spacing w:after="16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0BB82CF0" w14:textId="77777777" w:rsidR="006E6235" w:rsidRPr="00B138F3" w:rsidRDefault="006E6235" w:rsidP="006E6235">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33A0ACE2" w14:textId="77777777" w:rsidR="006E6235" w:rsidRDefault="006E6235" w:rsidP="006E6235">
      <w:pPr>
        <w:widowControl w:val="0"/>
        <w:spacing w:after="160"/>
        <w:ind w:right="4250"/>
        <w:rPr>
          <w:rFonts w:ascii="GHEA Grapalat" w:hAnsi="GHEA Grapalat"/>
          <w:sz w:val="22"/>
          <w:szCs w:val="22"/>
        </w:rPr>
      </w:pPr>
    </w:p>
    <w:p w14:paraId="36152EB2" w14:textId="77777777" w:rsidR="006E6235" w:rsidRPr="00B138F3" w:rsidRDefault="006E6235" w:rsidP="006E6235">
      <w:pPr>
        <w:widowControl w:val="0"/>
        <w:spacing w:after="160"/>
        <w:ind w:right="4250"/>
        <w:rPr>
          <w:rFonts w:ascii="GHEA Grapalat" w:hAnsi="GHEA Grapalat"/>
          <w:sz w:val="22"/>
          <w:szCs w:val="22"/>
        </w:rPr>
      </w:pPr>
    </w:p>
    <w:p w14:paraId="65AD3F46" w14:textId="77777777" w:rsidR="006E6235" w:rsidRPr="004D5A00" w:rsidRDefault="006E6235" w:rsidP="006E6235">
      <w:pPr>
        <w:widowControl w:val="0"/>
        <w:spacing w:after="16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42614DC0" w14:textId="77777777" w:rsidR="006E6235" w:rsidRPr="004D5A00" w:rsidRDefault="006E6235" w:rsidP="006E6235">
      <w:pPr>
        <w:widowControl w:val="0"/>
        <w:tabs>
          <w:tab w:val="left" w:pos="1134"/>
        </w:tabs>
        <w:spacing w:after="160"/>
        <w:ind w:firstLine="567"/>
        <w:jc w:val="both"/>
        <w:rPr>
          <w:rFonts w:ascii="GHEA Grapalat" w:hAnsi="GHEA Grapalat"/>
          <w:sz w:val="22"/>
          <w:szCs w:val="22"/>
        </w:rPr>
      </w:pPr>
    </w:p>
    <w:p w14:paraId="29F0991D" w14:textId="77777777" w:rsidR="006E6235" w:rsidRPr="004D5A00" w:rsidRDefault="006E6235" w:rsidP="006E6235">
      <w:pPr>
        <w:widowControl w:val="0"/>
        <w:tabs>
          <w:tab w:val="left" w:pos="1134"/>
        </w:tabs>
        <w:spacing w:after="160"/>
        <w:ind w:firstLine="567"/>
        <w:jc w:val="both"/>
        <w:rPr>
          <w:rFonts w:ascii="GHEA Grapalat" w:hAnsi="GHEA Grapalat"/>
          <w:sz w:val="22"/>
          <w:szCs w:val="22"/>
        </w:rPr>
      </w:pPr>
    </w:p>
    <w:p w14:paraId="0E2EC9A0" w14:textId="77777777" w:rsidR="006E6235" w:rsidRPr="004D5A00" w:rsidRDefault="006E6235" w:rsidP="006E6235">
      <w:pPr>
        <w:widowControl w:val="0"/>
        <w:tabs>
          <w:tab w:val="left" w:pos="1134"/>
        </w:tabs>
        <w:spacing w:after="160"/>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6E6235" w:rsidRPr="00B138F3" w14:paraId="0EA15FF9" w14:textId="77777777" w:rsidTr="00CC11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F9BBAB" w14:textId="77777777" w:rsidR="006E6235" w:rsidRPr="004D5A00" w:rsidRDefault="006E6235" w:rsidP="00CC1106">
            <w:pPr>
              <w:widowControl w:val="0"/>
              <w:tabs>
                <w:tab w:val="left" w:pos="3402"/>
              </w:tabs>
              <w:spacing w:after="160"/>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6E6235" w:rsidRPr="00B138F3" w14:paraId="6995F124" w14:textId="77777777" w:rsidTr="00CC11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EB868E" w14:textId="77777777" w:rsidR="006E6235" w:rsidRPr="00B138F3" w:rsidRDefault="006E6235" w:rsidP="00CC110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E6235" w:rsidRPr="00B138F3" w14:paraId="11B10542" w14:textId="77777777" w:rsidTr="00CC11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50E013" w14:textId="77777777" w:rsidR="006E6235" w:rsidRPr="00B138F3" w:rsidRDefault="006E6235" w:rsidP="00CC11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E6235" w:rsidRPr="00B138F3" w14:paraId="1CF215BD" w14:textId="77777777" w:rsidTr="00CC11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236BF9"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E6235" w:rsidRPr="00B138F3" w14:paraId="2E179F66" w14:textId="77777777" w:rsidTr="00CC11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38A4D1"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E6235" w:rsidRPr="00B138F3" w14:paraId="5F7720FF" w14:textId="77777777" w:rsidTr="00CC11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4ACBBE"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E6235" w:rsidRPr="00B138F3" w14:paraId="5AF44A4E" w14:textId="77777777" w:rsidTr="00CC11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39C2D4"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E6235" w:rsidRPr="00B138F3" w14:paraId="15C69F89" w14:textId="77777777" w:rsidTr="00CC11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D385F3"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E6235" w:rsidRPr="00B138F3" w14:paraId="4274463B" w14:textId="77777777" w:rsidTr="00CC11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2FF97"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6E6235" w:rsidRPr="00B138F3" w14:paraId="69880E7A" w14:textId="77777777" w:rsidTr="00CC11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B72160"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E6235" w:rsidRPr="00B138F3" w14:paraId="5A3A64A6" w14:textId="77777777" w:rsidTr="00CC11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A05DC7"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6E6235" w:rsidRPr="00B138F3" w14:paraId="200F9EA0" w14:textId="77777777" w:rsidTr="00CC11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4077B"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6E6235" w:rsidRPr="00B138F3" w14:paraId="02358848" w14:textId="77777777" w:rsidTr="00CC11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4528A9"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6E6235" w:rsidRPr="00B138F3" w14:paraId="2788F697" w14:textId="77777777" w:rsidTr="00CC11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B9DE10"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E6235" w:rsidRPr="00B138F3" w14:paraId="6A121B94" w14:textId="77777777" w:rsidTr="00CC11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68C31D"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E6235" w:rsidRPr="00B138F3" w14:paraId="7A604CAD" w14:textId="77777777" w:rsidTr="00CC11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B8FA1F"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E6235" w:rsidRPr="00B138F3" w14:paraId="218004D1" w14:textId="77777777" w:rsidTr="00CC11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A8BBF"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6E6235" w:rsidRPr="00B138F3" w14:paraId="510CC20B" w14:textId="77777777" w:rsidTr="00CC1106">
        <w:trPr>
          <w:trHeight w:val="424"/>
        </w:trPr>
        <w:tc>
          <w:tcPr>
            <w:tcW w:w="10980" w:type="dxa"/>
            <w:gridSpan w:val="2"/>
            <w:tcBorders>
              <w:top w:val="single" w:sz="4" w:space="0" w:color="auto"/>
              <w:left w:val="single" w:sz="4" w:space="0" w:color="auto"/>
              <w:right w:val="single" w:sz="4" w:space="0" w:color="000000"/>
            </w:tcBorders>
            <w:noWrap/>
            <w:vAlign w:val="bottom"/>
          </w:tcPr>
          <w:p w14:paraId="47458504"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E6235" w:rsidRPr="00B138F3" w14:paraId="647AA20A" w14:textId="77777777" w:rsidTr="00CC11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7D06CC"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E6235" w:rsidRPr="00B138F3" w14:paraId="5EC45FBA" w14:textId="77777777" w:rsidTr="00CC11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A7430E" w14:textId="77777777" w:rsidR="006E6235" w:rsidRPr="00B138F3" w:rsidRDefault="006E6235" w:rsidP="00CC11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E6235" w:rsidRPr="00B138F3" w14:paraId="790C310C" w14:textId="77777777" w:rsidTr="00CC1106">
        <w:trPr>
          <w:trHeight w:val="3234"/>
        </w:trPr>
        <w:tc>
          <w:tcPr>
            <w:tcW w:w="5616" w:type="dxa"/>
            <w:tcBorders>
              <w:top w:val="nil"/>
              <w:left w:val="single" w:sz="4" w:space="0" w:color="auto"/>
              <w:bottom w:val="single" w:sz="4" w:space="0" w:color="auto"/>
              <w:right w:val="single" w:sz="4" w:space="0" w:color="auto"/>
            </w:tcBorders>
            <w:noWrap/>
            <w:vAlign w:val="bottom"/>
          </w:tcPr>
          <w:p w14:paraId="2E995523" w14:textId="77777777" w:rsidR="006E6235" w:rsidRPr="00B138F3" w:rsidRDefault="006E6235" w:rsidP="00CC11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B63EF23" w14:textId="77777777" w:rsidR="006E6235" w:rsidRPr="00B138F3" w:rsidRDefault="006E6235" w:rsidP="00CC1106">
            <w:pPr>
              <w:widowControl w:val="0"/>
              <w:spacing w:after="160"/>
              <w:rPr>
                <w:rFonts w:ascii="GHEA Grapalat" w:hAnsi="GHEA Grapalat" w:cs="Sylfaen"/>
              </w:rPr>
            </w:pPr>
          </w:p>
          <w:p w14:paraId="53DA003C" w14:textId="77777777" w:rsidR="006E6235" w:rsidRPr="00B138F3" w:rsidRDefault="006E6235" w:rsidP="00CC1106">
            <w:pPr>
              <w:widowControl w:val="0"/>
              <w:spacing w:after="160"/>
              <w:jc w:val="right"/>
              <w:rPr>
                <w:rFonts w:ascii="GHEA Grapalat" w:hAnsi="GHEA Grapalat" w:cs="Tahoma"/>
              </w:rPr>
            </w:pPr>
            <w:r w:rsidRPr="00B138F3">
              <w:rPr>
                <w:rFonts w:ascii="GHEA Grapalat" w:hAnsi="GHEA Grapalat"/>
              </w:rPr>
              <w:t>/____________________/</w:t>
            </w:r>
          </w:p>
          <w:p w14:paraId="6D47D490" w14:textId="77777777" w:rsidR="006E6235" w:rsidRPr="00B138F3" w:rsidRDefault="006E6235" w:rsidP="00CC1106">
            <w:pPr>
              <w:widowControl w:val="0"/>
              <w:spacing w:after="160"/>
              <w:rPr>
                <w:rFonts w:ascii="GHEA Grapalat" w:hAnsi="GHEA Grapalat" w:cs="Sylfaen"/>
              </w:rPr>
            </w:pPr>
          </w:p>
          <w:p w14:paraId="77B27F30" w14:textId="77777777" w:rsidR="006E6235" w:rsidRPr="00B138F3" w:rsidRDefault="006E6235" w:rsidP="00CC1106">
            <w:pPr>
              <w:widowControl w:val="0"/>
              <w:spacing w:after="160"/>
              <w:jc w:val="right"/>
              <w:rPr>
                <w:rFonts w:ascii="GHEA Grapalat" w:hAnsi="GHEA Grapalat" w:cs="Sylfaen"/>
              </w:rPr>
            </w:pPr>
            <w:r w:rsidRPr="00B138F3">
              <w:rPr>
                <w:rFonts w:ascii="GHEA Grapalat" w:hAnsi="GHEA Grapalat"/>
              </w:rPr>
              <w:t>/____________________/</w:t>
            </w:r>
          </w:p>
          <w:p w14:paraId="15C63D6A" w14:textId="77777777" w:rsidR="006E6235" w:rsidRPr="00B138F3" w:rsidRDefault="006E6235" w:rsidP="00CC11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12ED16A" w14:textId="77777777" w:rsidR="006E6235" w:rsidRPr="00B138F3" w:rsidRDefault="006E6235" w:rsidP="00CC11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C24BB68" w14:textId="77777777" w:rsidR="006E6235" w:rsidRPr="00B138F3" w:rsidRDefault="006E6235" w:rsidP="00CC11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8364DD7" w14:textId="77777777" w:rsidR="006E6235" w:rsidRPr="00B138F3" w:rsidRDefault="006E6235" w:rsidP="00CC1106">
            <w:pPr>
              <w:widowControl w:val="0"/>
              <w:spacing w:after="160"/>
              <w:rPr>
                <w:rFonts w:ascii="GHEA Grapalat" w:hAnsi="GHEA Grapalat" w:cs="Sylfaen"/>
              </w:rPr>
            </w:pPr>
          </w:p>
          <w:p w14:paraId="7654E866" w14:textId="77777777" w:rsidR="006E6235" w:rsidRPr="00B138F3" w:rsidRDefault="006E6235" w:rsidP="00CC1106">
            <w:pPr>
              <w:widowControl w:val="0"/>
              <w:spacing w:after="160"/>
              <w:jc w:val="right"/>
              <w:rPr>
                <w:rFonts w:ascii="GHEA Grapalat" w:hAnsi="GHEA Grapalat" w:cs="Sylfaen"/>
              </w:rPr>
            </w:pPr>
            <w:r w:rsidRPr="00B138F3">
              <w:rPr>
                <w:rFonts w:ascii="GHEA Grapalat" w:hAnsi="GHEA Grapalat"/>
              </w:rPr>
              <w:t>/____________________/</w:t>
            </w:r>
          </w:p>
          <w:p w14:paraId="32649335" w14:textId="77777777" w:rsidR="006E6235" w:rsidRPr="00B138F3" w:rsidRDefault="006E6235" w:rsidP="00CC1106">
            <w:pPr>
              <w:widowControl w:val="0"/>
              <w:spacing w:after="160"/>
              <w:jc w:val="right"/>
              <w:rPr>
                <w:rFonts w:ascii="GHEA Grapalat" w:hAnsi="GHEA Grapalat" w:cs="Tahoma"/>
              </w:rPr>
            </w:pPr>
          </w:p>
          <w:p w14:paraId="57701F5C" w14:textId="77777777" w:rsidR="006E6235" w:rsidRPr="00B138F3" w:rsidRDefault="006E6235" w:rsidP="00CC1106">
            <w:pPr>
              <w:widowControl w:val="0"/>
              <w:spacing w:after="160"/>
              <w:jc w:val="right"/>
              <w:rPr>
                <w:rFonts w:ascii="GHEA Grapalat" w:hAnsi="GHEA Grapalat" w:cs="Sylfaen"/>
              </w:rPr>
            </w:pPr>
            <w:r w:rsidRPr="00B138F3">
              <w:rPr>
                <w:rFonts w:ascii="GHEA Grapalat" w:hAnsi="GHEA Grapalat"/>
              </w:rPr>
              <w:t>/____________________/</w:t>
            </w:r>
          </w:p>
          <w:p w14:paraId="036FF4BA" w14:textId="77777777" w:rsidR="006E6235" w:rsidRPr="00B138F3" w:rsidRDefault="006E6235" w:rsidP="00CC11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E6235" w:rsidRPr="00B138F3" w14:paraId="2C4FC3BD" w14:textId="77777777" w:rsidTr="00CC1106">
        <w:trPr>
          <w:trHeight w:val="2194"/>
        </w:trPr>
        <w:tc>
          <w:tcPr>
            <w:tcW w:w="5616" w:type="dxa"/>
            <w:tcBorders>
              <w:top w:val="single" w:sz="4" w:space="0" w:color="auto"/>
              <w:left w:val="single" w:sz="4" w:space="0" w:color="auto"/>
              <w:right w:val="single" w:sz="4" w:space="0" w:color="auto"/>
            </w:tcBorders>
            <w:noWrap/>
            <w:vAlign w:val="bottom"/>
          </w:tcPr>
          <w:p w14:paraId="63C2A360" w14:textId="77777777" w:rsidR="006E6235" w:rsidRPr="00B138F3" w:rsidRDefault="006E6235" w:rsidP="00CC11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D028A31" w14:textId="77777777" w:rsidR="006E6235" w:rsidRPr="00B138F3" w:rsidRDefault="006E6235" w:rsidP="00CC1106">
            <w:pPr>
              <w:widowControl w:val="0"/>
              <w:spacing w:after="160"/>
              <w:rPr>
                <w:rFonts w:ascii="GHEA Grapalat" w:hAnsi="GHEA Grapalat"/>
              </w:rPr>
            </w:pPr>
          </w:p>
          <w:p w14:paraId="257C5E5B" w14:textId="77777777" w:rsidR="006E6235" w:rsidRPr="00B138F3" w:rsidRDefault="006E6235" w:rsidP="00CC1106">
            <w:pPr>
              <w:widowControl w:val="0"/>
              <w:jc w:val="right"/>
              <w:rPr>
                <w:rFonts w:ascii="GHEA Grapalat" w:hAnsi="GHEA Grapalat" w:cs="Tahoma"/>
              </w:rPr>
            </w:pPr>
            <w:r w:rsidRPr="00B138F3">
              <w:rPr>
                <w:rFonts w:ascii="GHEA Grapalat" w:hAnsi="GHEA Grapalat"/>
              </w:rPr>
              <w:t>/____________________/</w:t>
            </w:r>
          </w:p>
          <w:p w14:paraId="2F3C99C2" w14:textId="77777777" w:rsidR="006E6235" w:rsidRPr="00B138F3" w:rsidRDefault="006E6235" w:rsidP="00CC11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2E37301" w14:textId="77777777" w:rsidR="006E6235" w:rsidRPr="00B138F3" w:rsidRDefault="006E6235" w:rsidP="00CC1106">
            <w:pPr>
              <w:widowControl w:val="0"/>
              <w:spacing w:after="160"/>
              <w:rPr>
                <w:rFonts w:ascii="GHEA Grapalat" w:hAnsi="GHEA Grapalat" w:cs="Tahoma"/>
              </w:rPr>
            </w:pPr>
          </w:p>
          <w:p w14:paraId="2ABFCACD" w14:textId="77777777" w:rsidR="006E6235" w:rsidRPr="00B138F3" w:rsidRDefault="006E6235" w:rsidP="00CC11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AD3E15B" w14:textId="77777777" w:rsidR="006E6235" w:rsidRPr="00B138F3" w:rsidRDefault="006E6235" w:rsidP="00CC11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D793374" w14:textId="77777777" w:rsidR="006E6235" w:rsidRPr="00B138F3" w:rsidRDefault="006E6235" w:rsidP="00CC1106">
            <w:pPr>
              <w:widowControl w:val="0"/>
              <w:spacing w:after="160"/>
              <w:rPr>
                <w:rFonts w:ascii="GHEA Grapalat" w:hAnsi="GHEA Grapalat" w:cs="Tahoma"/>
              </w:rPr>
            </w:pPr>
          </w:p>
          <w:p w14:paraId="3DB7C959" w14:textId="77777777" w:rsidR="006E6235" w:rsidRPr="00B138F3" w:rsidRDefault="006E6235" w:rsidP="00CC1106">
            <w:pPr>
              <w:widowControl w:val="0"/>
              <w:jc w:val="right"/>
              <w:rPr>
                <w:rFonts w:ascii="GHEA Grapalat" w:hAnsi="GHEA Grapalat" w:cs="Tahoma"/>
              </w:rPr>
            </w:pPr>
            <w:r w:rsidRPr="00B138F3">
              <w:rPr>
                <w:rFonts w:ascii="GHEA Grapalat" w:hAnsi="GHEA Grapalat"/>
              </w:rPr>
              <w:t>/____________________/</w:t>
            </w:r>
          </w:p>
          <w:p w14:paraId="4EB43DDD" w14:textId="77777777" w:rsidR="006E6235" w:rsidRPr="00B138F3" w:rsidRDefault="006E6235" w:rsidP="00CC11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3B61BA7" w14:textId="77777777" w:rsidR="006E6235" w:rsidRPr="00B138F3" w:rsidRDefault="006E6235" w:rsidP="00CC1106">
            <w:pPr>
              <w:widowControl w:val="0"/>
              <w:spacing w:after="160"/>
              <w:rPr>
                <w:rFonts w:ascii="GHEA Grapalat" w:hAnsi="GHEA Grapalat" w:cs="Arial"/>
              </w:rPr>
            </w:pPr>
          </w:p>
        </w:tc>
      </w:tr>
      <w:tr w:rsidR="006E6235" w:rsidRPr="00B138F3" w14:paraId="4C3FD276" w14:textId="77777777" w:rsidTr="00CC1106">
        <w:trPr>
          <w:trHeight w:val="2194"/>
        </w:trPr>
        <w:tc>
          <w:tcPr>
            <w:tcW w:w="5616" w:type="dxa"/>
            <w:tcBorders>
              <w:top w:val="nil"/>
              <w:left w:val="single" w:sz="4" w:space="0" w:color="auto"/>
              <w:bottom w:val="single" w:sz="4" w:space="0" w:color="auto"/>
              <w:right w:val="single" w:sz="4" w:space="0" w:color="auto"/>
            </w:tcBorders>
            <w:noWrap/>
            <w:vAlign w:val="bottom"/>
          </w:tcPr>
          <w:p w14:paraId="0B14FD0F" w14:textId="77777777" w:rsidR="006E6235" w:rsidRPr="00B138F3" w:rsidRDefault="006E6235" w:rsidP="00CC11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F3CE24B" w14:textId="77777777" w:rsidR="006E6235" w:rsidRPr="00B138F3" w:rsidRDefault="006E6235" w:rsidP="00CC1106">
            <w:pPr>
              <w:widowControl w:val="0"/>
              <w:spacing w:after="160"/>
              <w:rPr>
                <w:rFonts w:ascii="GHEA Grapalat" w:hAnsi="GHEA Grapalat" w:cs="Sylfaen"/>
              </w:rPr>
            </w:pPr>
          </w:p>
          <w:p w14:paraId="1DC239C7" w14:textId="77777777" w:rsidR="006E6235" w:rsidRPr="00B138F3" w:rsidRDefault="006E6235" w:rsidP="00CC11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F2F5BAA" w14:textId="77777777" w:rsidR="006E6235" w:rsidRPr="00B138F3" w:rsidRDefault="006E6235" w:rsidP="00CC11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6DC5078" w14:textId="77777777" w:rsidR="006E6235" w:rsidRPr="00B138F3" w:rsidRDefault="006E6235" w:rsidP="00CC1106">
            <w:pPr>
              <w:widowControl w:val="0"/>
              <w:spacing w:after="160"/>
              <w:rPr>
                <w:rFonts w:ascii="GHEA Grapalat" w:hAnsi="GHEA Grapalat"/>
              </w:rPr>
            </w:pPr>
          </w:p>
          <w:p w14:paraId="1D07B88E" w14:textId="77777777" w:rsidR="006E6235" w:rsidRPr="00B138F3" w:rsidRDefault="006E6235" w:rsidP="00CC11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779DF85" w14:textId="77777777" w:rsidR="006E6235" w:rsidRPr="00EC1F84" w:rsidRDefault="006E6235" w:rsidP="006E6235">
      <w:pPr>
        <w:widowControl w:val="0"/>
        <w:tabs>
          <w:tab w:val="left" w:pos="1134"/>
        </w:tabs>
        <w:spacing w:after="160"/>
        <w:ind w:firstLine="567"/>
        <w:jc w:val="both"/>
        <w:rPr>
          <w:rFonts w:ascii="GHEA Grapalat" w:hAnsi="GHEA Grapalat"/>
          <w:sz w:val="22"/>
          <w:szCs w:val="22"/>
        </w:rPr>
      </w:pPr>
    </w:p>
    <w:p w14:paraId="2980C550" w14:textId="77777777" w:rsidR="006E6235" w:rsidRPr="00B138F3" w:rsidRDefault="006E6235" w:rsidP="006E6235">
      <w:pPr>
        <w:widowControl w:val="0"/>
        <w:spacing w:after="160"/>
        <w:jc w:val="center"/>
        <w:rPr>
          <w:rFonts w:ascii="GHEA Grapalat" w:hAnsi="GHEA Grapalat" w:cs="Sylfaen"/>
        </w:rPr>
      </w:pPr>
    </w:p>
    <w:p w14:paraId="4C1E594A" w14:textId="77777777" w:rsidR="006E6235" w:rsidRPr="00B138F3" w:rsidRDefault="006E6235" w:rsidP="006E6235">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35453CF" w14:textId="77777777" w:rsidR="006E6235" w:rsidRPr="00B138F3" w:rsidRDefault="006E6235" w:rsidP="006E6235">
      <w:pPr>
        <w:rPr>
          <w:rFonts w:ascii="GHEA Grapalat" w:hAnsi="GHEA Grapalat" w:cs="Sylfaen"/>
        </w:rPr>
      </w:pPr>
      <w:r w:rsidRPr="00B138F3">
        <w:rPr>
          <w:rFonts w:ascii="GHEA Grapalat" w:hAnsi="GHEA Grapalat" w:cs="Sylfaen"/>
        </w:rPr>
        <w:br w:type="page"/>
      </w:r>
    </w:p>
    <w:p w14:paraId="15200392" w14:textId="77777777" w:rsidR="006E6235" w:rsidRPr="00B138F3" w:rsidRDefault="006E6235" w:rsidP="006E6235">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E6235" w:rsidRPr="00B138F3" w14:paraId="26DE6588" w14:textId="77777777" w:rsidTr="00CC11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35A39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CD10656"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9ECD31B"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D6B7FB0"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0E445A"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E60FA1F"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96877C3"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7C76175"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6F2BBBD"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91933A1"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E6235" w:rsidRPr="00B138F3" w14:paraId="7079DA08" w14:textId="77777777" w:rsidTr="00CC11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E9D52B"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1A3A663"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E332704"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B6C9273"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F3B495B"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6E6235" w:rsidRPr="00B138F3" w14:paraId="3075480E"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AE6B0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74CCAC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80C08F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C0A91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23F4D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E6235" w:rsidRPr="00B138F3" w14:paraId="2549925E"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5A1A6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1B3A8AE" w14:textId="77777777" w:rsidR="006E6235" w:rsidRPr="00B138F3" w:rsidRDefault="006E6235" w:rsidP="00CC11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45AC4B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9B8D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73D89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E6235" w:rsidRPr="00B138F3" w14:paraId="1D9F8716"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0F4B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839F9A2" w14:textId="77777777" w:rsidR="006E6235" w:rsidRPr="00B138F3" w:rsidRDefault="006E6235" w:rsidP="00CC11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32AA92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A8D76B"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65D2D4A" w14:textId="77777777" w:rsidR="006E6235" w:rsidRPr="00B138F3" w:rsidRDefault="006E6235" w:rsidP="00CC11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F9F4ED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E6235" w:rsidRPr="00B138F3" w14:paraId="0E93C456"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0E24D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5A841BF" w14:textId="77777777" w:rsidR="006E6235" w:rsidRPr="00B138F3" w:rsidRDefault="006E6235" w:rsidP="00CC11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2EEF69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77775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29448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837C52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E6235" w:rsidRPr="00B138F3" w14:paraId="44FE00F1"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DFD64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72B729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8D8428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7C306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65A65BE"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E6235" w:rsidRPr="00B138F3" w14:paraId="4D60A9D0"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6EC0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0489CA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CAEBF0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E291C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00831E"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7B31CB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E6235" w:rsidRPr="00B138F3" w14:paraId="705A45E8"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5F5F8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5E0F5D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244289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D65A3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94FA14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EB34EE"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6E6235" w:rsidRPr="00B138F3" w14:paraId="2655B600"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38BF0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6046E9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3137FE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1EB41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EF6A6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DD3183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E6235" w:rsidRPr="00B138F3" w14:paraId="43928EB9"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33EFB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08152C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C50337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D434E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FE55EB"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632BD3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E6235" w:rsidRPr="00B138F3" w14:paraId="26AA0566"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7A269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126A74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2ECFCE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AF1225"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F57E25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992253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6E6235" w:rsidRPr="00B138F3" w14:paraId="67BF6982"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9DD4C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8F97F8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69E740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D6E2E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9CC6D8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9275D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E6235" w:rsidRPr="00B138F3" w14:paraId="44D3EC77"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3F871B"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12ED95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D54EA3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A9693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362FC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E6235" w:rsidRPr="00B138F3" w14:paraId="3E5603AC"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235EC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4F7F86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80211F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7701B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A88FDE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480700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E6235" w:rsidRPr="00B138F3" w14:paraId="788E2A01"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D7BC7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36713E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4734E8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97463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6D6AE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4ABA96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E6235" w:rsidRPr="00B138F3" w14:paraId="2E3B1BFF"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EE701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64DC77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0EAF0A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F581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824164"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9138DF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E6235" w:rsidRPr="00B138F3" w14:paraId="697EB767"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ADCD7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2B13C0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0458CFE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E2CB85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A7EEB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E6235" w:rsidRPr="00B138F3" w14:paraId="7E22D7A6"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ED63E"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147DCA9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8D2A474"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FBD18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EA2FF2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E6235" w:rsidRPr="00B138F3" w14:paraId="2230736F"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B7F7E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1AE822E"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EC5051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60154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C1DE05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133903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E6235" w:rsidRPr="00B138F3" w14:paraId="0C566229"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C940EB" w14:textId="77777777" w:rsidR="006E6235" w:rsidRPr="00B138F3" w:rsidDel="0010680B"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ECC37C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B85E22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40F557" w14:textId="77777777" w:rsidR="006E6235" w:rsidRPr="00B138F3" w:rsidRDefault="006E6235" w:rsidP="00CC11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910CCEB" w14:textId="77777777" w:rsidR="006E6235" w:rsidRPr="00B138F3" w:rsidRDefault="006E6235" w:rsidP="00CC11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49223B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57032B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6E6235" w:rsidRPr="00B138F3" w14:paraId="0B623A0B"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0083E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3D119E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7DC46E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97FEE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A1AC39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FCEC32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A20E79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E6235" w:rsidRPr="00B138F3" w14:paraId="6163D86A"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5980D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EB00DC5"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30D26B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9326C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A427FA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427CC5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25D7C31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E6235" w:rsidRPr="00B138F3" w14:paraId="7750E8FF"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7247E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113D4A4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56513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768E4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03C6DB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94ADDDA" w14:textId="77777777" w:rsidR="006E6235" w:rsidRPr="00B138F3" w:rsidRDefault="006E6235" w:rsidP="00CC11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82DC725"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F3D8CD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E6235" w:rsidRPr="00B138F3" w14:paraId="4812A5C3"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7773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7749D0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FB98DC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8102E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C5847AE"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1C2C52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E6235" w:rsidRPr="00B138F3" w14:paraId="23C17E6F"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6E0AF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EA6CF5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06D05E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87A1A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B51EC8B"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0EC7F05"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BD19EB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E6235" w:rsidRPr="00B138F3" w14:paraId="51611AF3"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1C4084"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3E3D9C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726684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7A71F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F72B6DE"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EDE4DF3" w14:textId="77777777" w:rsidR="006E6235" w:rsidRPr="00B138F3" w:rsidRDefault="006E6235" w:rsidP="00CC1106">
            <w:pPr>
              <w:widowControl w:val="0"/>
              <w:spacing w:after="120"/>
              <w:jc w:val="center"/>
              <w:rPr>
                <w:rFonts w:ascii="GHEA Grapalat" w:hAnsi="GHEA Grapalat"/>
                <w:sz w:val="18"/>
                <w:szCs w:val="18"/>
              </w:rPr>
            </w:pPr>
          </w:p>
        </w:tc>
      </w:tr>
      <w:tr w:rsidR="006E6235" w:rsidRPr="00B138F3" w14:paraId="31DA6DEF"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53B48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742114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C9E00B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8EA5E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F80647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B9A19BF" w14:textId="77777777" w:rsidR="006E6235" w:rsidRPr="00B138F3" w:rsidRDefault="006E6235" w:rsidP="00CC1106">
            <w:pPr>
              <w:widowControl w:val="0"/>
              <w:spacing w:after="120"/>
              <w:jc w:val="center"/>
              <w:rPr>
                <w:rFonts w:ascii="GHEA Grapalat" w:hAnsi="GHEA Grapalat"/>
                <w:sz w:val="18"/>
                <w:szCs w:val="18"/>
              </w:rPr>
            </w:pPr>
          </w:p>
        </w:tc>
      </w:tr>
      <w:tr w:rsidR="006E6235" w:rsidRPr="00B138F3" w14:paraId="5BF33645"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B8307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C28C38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2E24B5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712A1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6873F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035D32C" w14:textId="77777777" w:rsidR="006E6235" w:rsidRPr="00B138F3" w:rsidRDefault="006E6235" w:rsidP="00CC1106">
            <w:pPr>
              <w:widowControl w:val="0"/>
              <w:spacing w:after="120"/>
              <w:jc w:val="center"/>
              <w:rPr>
                <w:rFonts w:ascii="GHEA Grapalat" w:hAnsi="GHEA Grapalat"/>
                <w:sz w:val="18"/>
                <w:szCs w:val="18"/>
              </w:rPr>
            </w:pPr>
          </w:p>
        </w:tc>
      </w:tr>
      <w:tr w:rsidR="006E6235" w:rsidRPr="00B138F3" w14:paraId="4AB06475"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75D58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F8C609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761AF6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93180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0E7A8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7F2B64" w14:textId="77777777" w:rsidR="006E6235" w:rsidRPr="00B138F3" w:rsidRDefault="006E6235" w:rsidP="00CC1106">
            <w:pPr>
              <w:widowControl w:val="0"/>
              <w:spacing w:after="120"/>
              <w:jc w:val="center"/>
              <w:rPr>
                <w:rFonts w:ascii="GHEA Grapalat" w:hAnsi="GHEA Grapalat"/>
                <w:sz w:val="18"/>
                <w:szCs w:val="18"/>
              </w:rPr>
            </w:pPr>
          </w:p>
        </w:tc>
      </w:tr>
      <w:tr w:rsidR="006E6235" w:rsidRPr="00B138F3" w14:paraId="14F86C1A"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0AC12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3A00D04"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E20405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652685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796D54"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64114C" w14:textId="77777777" w:rsidR="006E6235" w:rsidRPr="00B138F3" w:rsidRDefault="006E6235" w:rsidP="00CC1106">
            <w:pPr>
              <w:widowControl w:val="0"/>
              <w:spacing w:after="120"/>
              <w:jc w:val="center"/>
              <w:rPr>
                <w:rFonts w:ascii="GHEA Grapalat" w:hAnsi="GHEA Grapalat"/>
                <w:sz w:val="18"/>
                <w:szCs w:val="18"/>
              </w:rPr>
            </w:pPr>
          </w:p>
        </w:tc>
      </w:tr>
      <w:tr w:rsidR="006E6235" w:rsidRPr="00B138F3" w14:paraId="53034239"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57CC9B"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585121C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B890C4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A9FDB5"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B76B56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41A60E1" w14:textId="77777777" w:rsidR="006E6235" w:rsidRPr="00B138F3" w:rsidRDefault="006E6235" w:rsidP="00CC1106">
            <w:pPr>
              <w:widowControl w:val="0"/>
              <w:spacing w:after="120"/>
              <w:jc w:val="center"/>
              <w:rPr>
                <w:rFonts w:ascii="GHEA Grapalat" w:hAnsi="GHEA Grapalat"/>
                <w:sz w:val="18"/>
                <w:szCs w:val="18"/>
              </w:rPr>
            </w:pPr>
          </w:p>
        </w:tc>
      </w:tr>
    </w:tbl>
    <w:p w14:paraId="464E6ABB" w14:textId="77777777" w:rsidR="006E6235" w:rsidRDefault="006E6235" w:rsidP="00235549">
      <w:pPr>
        <w:widowControl w:val="0"/>
        <w:spacing w:after="160"/>
        <w:ind w:firstLine="567"/>
        <w:jc w:val="right"/>
        <w:rPr>
          <w:rFonts w:ascii="GHEA Grapalat" w:hAnsi="GHEA Grapalat"/>
          <w:b/>
        </w:rPr>
      </w:pPr>
    </w:p>
    <w:p w14:paraId="6688F940" w14:textId="77777777" w:rsidR="006E6235" w:rsidRDefault="006E6235" w:rsidP="00235549">
      <w:pPr>
        <w:widowControl w:val="0"/>
        <w:spacing w:after="160"/>
        <w:ind w:firstLine="567"/>
        <w:jc w:val="right"/>
        <w:rPr>
          <w:rFonts w:ascii="GHEA Grapalat" w:hAnsi="GHEA Grapalat"/>
          <w:b/>
        </w:rPr>
      </w:pPr>
    </w:p>
    <w:p w14:paraId="34FAB55A" w14:textId="77777777" w:rsidR="006E6235" w:rsidRDefault="006E6235" w:rsidP="00235549">
      <w:pPr>
        <w:widowControl w:val="0"/>
        <w:spacing w:after="160"/>
        <w:ind w:firstLine="567"/>
        <w:jc w:val="right"/>
        <w:rPr>
          <w:rFonts w:ascii="GHEA Grapalat" w:hAnsi="GHEA Grapalat"/>
          <w:b/>
        </w:rPr>
      </w:pPr>
    </w:p>
    <w:p w14:paraId="193765B3" w14:textId="77777777" w:rsidR="006E6235" w:rsidRDefault="006E6235" w:rsidP="00235549">
      <w:pPr>
        <w:widowControl w:val="0"/>
        <w:spacing w:after="160"/>
        <w:ind w:firstLine="567"/>
        <w:jc w:val="right"/>
        <w:rPr>
          <w:rFonts w:ascii="GHEA Grapalat" w:hAnsi="GHEA Grapalat"/>
          <w:b/>
        </w:rPr>
      </w:pPr>
    </w:p>
    <w:p w14:paraId="67B37064" w14:textId="77777777" w:rsidR="006E6235" w:rsidRDefault="006E6235" w:rsidP="00235549">
      <w:pPr>
        <w:widowControl w:val="0"/>
        <w:spacing w:after="160"/>
        <w:ind w:firstLine="567"/>
        <w:jc w:val="right"/>
        <w:rPr>
          <w:rFonts w:ascii="GHEA Grapalat" w:hAnsi="GHEA Grapalat"/>
          <w:b/>
        </w:rPr>
      </w:pPr>
    </w:p>
    <w:p w14:paraId="0C83E5EA" w14:textId="77777777" w:rsidR="006E6235" w:rsidRDefault="006E6235" w:rsidP="00235549">
      <w:pPr>
        <w:widowControl w:val="0"/>
        <w:spacing w:after="160"/>
        <w:ind w:firstLine="567"/>
        <w:jc w:val="right"/>
        <w:rPr>
          <w:rFonts w:ascii="GHEA Grapalat" w:hAnsi="GHEA Grapalat"/>
          <w:b/>
        </w:rPr>
      </w:pPr>
    </w:p>
    <w:p w14:paraId="24450449" w14:textId="77777777" w:rsidR="006E6235" w:rsidRDefault="006E6235" w:rsidP="00235549">
      <w:pPr>
        <w:widowControl w:val="0"/>
        <w:spacing w:after="160"/>
        <w:ind w:firstLine="567"/>
        <w:jc w:val="right"/>
        <w:rPr>
          <w:rFonts w:ascii="GHEA Grapalat" w:hAnsi="GHEA Grapalat"/>
          <w:b/>
        </w:rPr>
      </w:pPr>
    </w:p>
    <w:p w14:paraId="624FBE94" w14:textId="77777777" w:rsidR="006E6235" w:rsidRDefault="006E6235" w:rsidP="00235549">
      <w:pPr>
        <w:widowControl w:val="0"/>
        <w:spacing w:after="160"/>
        <w:ind w:firstLine="567"/>
        <w:jc w:val="right"/>
        <w:rPr>
          <w:rFonts w:ascii="GHEA Grapalat" w:hAnsi="GHEA Grapalat"/>
          <w:b/>
        </w:rPr>
      </w:pPr>
    </w:p>
    <w:p w14:paraId="7E8CE52A" w14:textId="77777777" w:rsidR="006E6235" w:rsidRDefault="006E6235" w:rsidP="00235549">
      <w:pPr>
        <w:widowControl w:val="0"/>
        <w:spacing w:after="160"/>
        <w:ind w:firstLine="567"/>
        <w:jc w:val="right"/>
        <w:rPr>
          <w:rFonts w:ascii="GHEA Grapalat" w:hAnsi="GHEA Grapalat"/>
          <w:b/>
        </w:rPr>
      </w:pPr>
    </w:p>
    <w:p w14:paraId="086FA996" w14:textId="77777777" w:rsidR="006E6235" w:rsidRDefault="006E6235" w:rsidP="00235549">
      <w:pPr>
        <w:widowControl w:val="0"/>
        <w:spacing w:after="160"/>
        <w:ind w:firstLine="567"/>
        <w:jc w:val="right"/>
        <w:rPr>
          <w:rFonts w:ascii="GHEA Grapalat" w:hAnsi="GHEA Grapalat"/>
          <w:b/>
        </w:rPr>
      </w:pPr>
    </w:p>
    <w:p w14:paraId="5770F63F" w14:textId="77777777" w:rsidR="006E6235" w:rsidRDefault="006E6235" w:rsidP="00235549">
      <w:pPr>
        <w:widowControl w:val="0"/>
        <w:spacing w:after="160"/>
        <w:ind w:firstLine="567"/>
        <w:jc w:val="right"/>
        <w:rPr>
          <w:rFonts w:ascii="GHEA Grapalat" w:hAnsi="GHEA Grapalat"/>
          <w:b/>
        </w:rPr>
      </w:pPr>
    </w:p>
    <w:p w14:paraId="591C72C6" w14:textId="77777777" w:rsidR="006E6235" w:rsidRDefault="006E6235" w:rsidP="00235549">
      <w:pPr>
        <w:widowControl w:val="0"/>
        <w:spacing w:after="160"/>
        <w:ind w:firstLine="567"/>
        <w:jc w:val="right"/>
        <w:rPr>
          <w:rFonts w:ascii="GHEA Grapalat" w:hAnsi="GHEA Grapalat"/>
          <w:b/>
        </w:rPr>
      </w:pPr>
    </w:p>
    <w:p w14:paraId="5266815F" w14:textId="77777777" w:rsidR="006E6235" w:rsidRDefault="006E6235" w:rsidP="00235549">
      <w:pPr>
        <w:widowControl w:val="0"/>
        <w:spacing w:after="160"/>
        <w:ind w:firstLine="567"/>
        <w:jc w:val="right"/>
        <w:rPr>
          <w:rFonts w:ascii="GHEA Grapalat" w:hAnsi="GHEA Grapalat"/>
          <w:b/>
        </w:rPr>
      </w:pPr>
    </w:p>
    <w:p w14:paraId="182CD286" w14:textId="77777777" w:rsidR="006E6235" w:rsidRDefault="006E6235" w:rsidP="00235549">
      <w:pPr>
        <w:widowControl w:val="0"/>
        <w:spacing w:after="160"/>
        <w:ind w:firstLine="567"/>
        <w:jc w:val="right"/>
        <w:rPr>
          <w:rFonts w:ascii="GHEA Grapalat" w:hAnsi="GHEA Grapalat"/>
          <w:b/>
        </w:rPr>
      </w:pPr>
    </w:p>
    <w:p w14:paraId="177E30D2" w14:textId="77777777" w:rsidR="006E6235" w:rsidRDefault="006E6235" w:rsidP="00235549">
      <w:pPr>
        <w:widowControl w:val="0"/>
        <w:spacing w:after="160"/>
        <w:ind w:firstLine="567"/>
        <w:jc w:val="right"/>
        <w:rPr>
          <w:rFonts w:ascii="GHEA Grapalat" w:hAnsi="GHEA Grapalat"/>
          <w:b/>
        </w:rPr>
      </w:pPr>
    </w:p>
    <w:p w14:paraId="77A21743" w14:textId="77777777" w:rsidR="006E6235" w:rsidRDefault="006E6235" w:rsidP="00235549">
      <w:pPr>
        <w:widowControl w:val="0"/>
        <w:spacing w:after="160"/>
        <w:ind w:firstLine="567"/>
        <w:jc w:val="right"/>
        <w:rPr>
          <w:rFonts w:ascii="GHEA Grapalat" w:hAnsi="GHEA Grapalat"/>
          <w:b/>
        </w:rPr>
      </w:pPr>
    </w:p>
    <w:p w14:paraId="21B6C62D" w14:textId="77777777" w:rsidR="006E6235" w:rsidRDefault="006E6235" w:rsidP="00235549">
      <w:pPr>
        <w:widowControl w:val="0"/>
        <w:spacing w:after="160"/>
        <w:ind w:firstLine="567"/>
        <w:jc w:val="right"/>
        <w:rPr>
          <w:rFonts w:ascii="GHEA Grapalat" w:hAnsi="GHEA Grapalat"/>
          <w:b/>
        </w:rPr>
      </w:pPr>
    </w:p>
    <w:p w14:paraId="6C4B8530" w14:textId="77777777" w:rsidR="006E6235" w:rsidRPr="00B138F3" w:rsidRDefault="006E6235" w:rsidP="006E6235">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28416199" w14:textId="79F79BBF" w:rsidR="006E6235" w:rsidRPr="00B138F3" w:rsidRDefault="006E6235" w:rsidP="006E6235">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под кодом "</w:t>
      </w:r>
      <w:r w:rsidR="00B224A3">
        <w:rPr>
          <w:rFonts w:ascii="GHEA Grapalat" w:hAnsi="GHEA Grapalat"/>
          <w:i/>
        </w:rPr>
        <w:t>EQ-GHAShDzB-24/60</w:t>
      </w:r>
      <w:r w:rsidRPr="00B138F3">
        <w:rPr>
          <w:rFonts w:ascii="GHEA Grapalat" w:hAnsi="GHEA Grapalat"/>
          <w:i/>
        </w:rPr>
        <w:t>"</w:t>
      </w:r>
      <w:r w:rsidRPr="00B138F3">
        <w:rPr>
          <w:rStyle w:val="FootnoteReference"/>
          <w:rFonts w:ascii="GHEA Grapalat" w:hAnsi="GHEA Grapalat"/>
          <w:i/>
        </w:rPr>
        <w:footnoteReference w:customMarkFollows="1" w:id="15"/>
        <w:t>*</w:t>
      </w:r>
    </w:p>
    <w:p w14:paraId="6F49F86E" w14:textId="77777777" w:rsidR="006E6235" w:rsidRPr="002A4554" w:rsidRDefault="006E6235" w:rsidP="006E6235">
      <w:pPr>
        <w:widowControl w:val="0"/>
        <w:spacing w:after="160"/>
        <w:jc w:val="center"/>
        <w:rPr>
          <w:rFonts w:ascii="GHEA Grapalat" w:hAnsi="GHEA Grapalat"/>
          <w:b/>
        </w:rPr>
      </w:pPr>
    </w:p>
    <w:p w14:paraId="03CC899A" w14:textId="77777777" w:rsidR="006E6235" w:rsidRPr="00B138F3" w:rsidRDefault="006E6235" w:rsidP="006E6235">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58C79350" w14:textId="77777777" w:rsidR="006E6235" w:rsidRPr="00B138F3" w:rsidRDefault="006E6235" w:rsidP="006E6235">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E6235" w:rsidRPr="00B138F3" w14:paraId="74382C70" w14:textId="77777777" w:rsidTr="00CC1106">
        <w:tc>
          <w:tcPr>
            <w:tcW w:w="4786" w:type="dxa"/>
          </w:tcPr>
          <w:p w14:paraId="7B6B5101" w14:textId="77777777" w:rsidR="006E6235" w:rsidRPr="00B138F3" w:rsidRDefault="006E6235" w:rsidP="00CC110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5F0F979C" w14:textId="77777777" w:rsidR="006E6235" w:rsidRPr="00B138F3" w:rsidRDefault="006E6235" w:rsidP="00CC110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6"/>
              <w:t>**</w:t>
            </w:r>
          </w:p>
        </w:tc>
      </w:tr>
    </w:tbl>
    <w:p w14:paraId="2A0DACB1" w14:textId="77777777" w:rsidR="006E6235" w:rsidRPr="00B138F3" w:rsidRDefault="006E6235" w:rsidP="006E6235">
      <w:pPr>
        <w:widowControl w:val="0"/>
        <w:spacing w:after="160"/>
        <w:rPr>
          <w:rFonts w:ascii="GHEA Grapalat" w:hAnsi="GHEA Grapalat" w:cs="GHEA Grapalat"/>
          <w:b/>
        </w:rPr>
      </w:pPr>
    </w:p>
    <w:p w14:paraId="69A6BA45" w14:textId="77777777" w:rsidR="006E6235" w:rsidRPr="00B138F3" w:rsidRDefault="006E6235" w:rsidP="006E6235">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C44DD35" w14:textId="77777777" w:rsidR="006E6235" w:rsidRPr="00B138F3" w:rsidRDefault="006E6235" w:rsidP="006E6235">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8E7028F" w14:textId="77777777" w:rsidR="006E6235" w:rsidRPr="00B138F3" w:rsidRDefault="006E6235" w:rsidP="006E6235">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15A0CA8" w14:textId="77777777" w:rsidR="006E6235" w:rsidRPr="00B138F3" w:rsidRDefault="006E6235" w:rsidP="006E6235">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6A4414D" w14:textId="77777777" w:rsidR="006E6235" w:rsidRPr="00B138F3" w:rsidRDefault="006E6235" w:rsidP="006E6235">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66A10A0" w14:textId="77777777" w:rsidR="006E6235" w:rsidRPr="00572A57" w:rsidRDefault="006E6235" w:rsidP="006E6235">
      <w:pPr>
        <w:widowControl w:val="0"/>
        <w:spacing w:after="160"/>
        <w:jc w:val="center"/>
        <w:rPr>
          <w:rFonts w:ascii="GHEA Grapalat" w:hAnsi="GHEA Grapalat"/>
          <w:b/>
        </w:rPr>
      </w:pPr>
    </w:p>
    <w:p w14:paraId="4E0C81F2" w14:textId="77777777" w:rsidR="006E6235" w:rsidRPr="00B138F3" w:rsidRDefault="006E6235" w:rsidP="006E6235">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50E2071E" w14:textId="77777777" w:rsidR="006E6235" w:rsidRPr="00B138F3" w:rsidRDefault="006E6235" w:rsidP="006E6235">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0A37DA73" w14:textId="77777777" w:rsidR="006E6235" w:rsidRPr="00B138F3" w:rsidRDefault="006E6235" w:rsidP="006E6235">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1BC42B5F" w14:textId="77777777" w:rsidR="006E6235" w:rsidRPr="00B138F3" w:rsidRDefault="006E6235" w:rsidP="006E6235">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4FC09AD3" w14:textId="77777777" w:rsidR="006E6235" w:rsidRPr="00B138F3" w:rsidRDefault="006E6235" w:rsidP="006E6235">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2B007D26" w14:textId="77777777" w:rsidR="006E6235" w:rsidRPr="00B138F3" w:rsidRDefault="006E6235" w:rsidP="006E6235">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CCDF53E" w14:textId="77777777" w:rsidR="006E6235" w:rsidRPr="00B138F3" w:rsidRDefault="006E6235" w:rsidP="006E6235">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14462E95" w14:textId="77777777" w:rsidR="006E6235" w:rsidRPr="00B138F3" w:rsidRDefault="006E6235" w:rsidP="006E6235">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375C28C" w14:textId="77777777" w:rsidR="006E6235" w:rsidRPr="00B138F3" w:rsidRDefault="006E6235" w:rsidP="006E6235">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7B56C72" w14:textId="77777777" w:rsidR="006E6235" w:rsidRPr="00B138F3" w:rsidRDefault="006E6235" w:rsidP="006E6235">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60E275B" w14:textId="77777777" w:rsidR="006E6235" w:rsidRPr="00B138F3" w:rsidRDefault="006E6235" w:rsidP="006E6235">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2808B503" w14:textId="77777777" w:rsidR="006E6235" w:rsidRPr="00B138F3" w:rsidRDefault="006E6235" w:rsidP="006E6235">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114FD98" w14:textId="77777777" w:rsidR="006E6235" w:rsidRPr="00B138F3" w:rsidRDefault="006E6235" w:rsidP="006E6235">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D519153" w14:textId="77777777" w:rsidR="006E6235" w:rsidRPr="00B138F3" w:rsidRDefault="006E6235" w:rsidP="006E6235">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4D410693" w14:textId="77777777" w:rsidR="006E6235" w:rsidRPr="00B138F3" w:rsidRDefault="006E6235" w:rsidP="006E6235">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2A6250B" w14:textId="77777777" w:rsidR="006E6235" w:rsidRPr="00B138F3" w:rsidRDefault="006E6235" w:rsidP="006E6235">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AE80990" w14:textId="77777777" w:rsidR="006E6235" w:rsidRPr="00B138F3" w:rsidRDefault="006E6235" w:rsidP="006E6235">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99D82B1" w14:textId="77777777" w:rsidR="006E6235" w:rsidRPr="00572A57" w:rsidRDefault="006E6235" w:rsidP="006E6235">
      <w:pPr>
        <w:widowControl w:val="0"/>
        <w:spacing w:after="160"/>
        <w:jc w:val="center"/>
        <w:rPr>
          <w:rFonts w:ascii="GHEA Grapalat" w:hAnsi="GHEA Grapalat"/>
          <w:b/>
        </w:rPr>
      </w:pPr>
      <w:r w:rsidRPr="00B138F3">
        <w:rPr>
          <w:rFonts w:ascii="GHEA Grapalat" w:hAnsi="GHEA Grapalat"/>
          <w:b/>
        </w:rPr>
        <w:t>2. Иные условия</w:t>
      </w:r>
    </w:p>
    <w:p w14:paraId="6639523F" w14:textId="77777777" w:rsidR="006E6235" w:rsidRPr="00B138F3" w:rsidRDefault="006E6235" w:rsidP="006E6235">
      <w:pPr>
        <w:widowControl w:val="0"/>
        <w:tabs>
          <w:tab w:val="left" w:pos="1134"/>
        </w:tabs>
        <w:spacing w:after="160"/>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4015201D" w14:textId="77777777" w:rsidR="006E6235" w:rsidRPr="002A4554" w:rsidRDefault="006E6235" w:rsidP="006E6235">
      <w:pPr>
        <w:widowControl w:val="0"/>
        <w:tabs>
          <w:tab w:val="left" w:pos="1134"/>
        </w:tabs>
        <w:spacing w:after="160"/>
        <w:ind w:firstLine="567"/>
        <w:jc w:val="both"/>
        <w:rPr>
          <w:rFonts w:ascii="GHEA Grapalat" w:hAnsi="GHEA Grapalat"/>
        </w:rPr>
      </w:pPr>
      <w:r w:rsidRPr="00B138F3">
        <w:rPr>
          <w:rFonts w:ascii="GHEA Grapalat" w:hAnsi="GHEA Grapalat"/>
        </w:rPr>
        <w:lastRenderedPageBreak/>
        <w:t>2.2.</w:t>
      </w:r>
      <w:r w:rsidRPr="00B138F3">
        <w:rPr>
          <w:rFonts w:ascii="GHEA Grapalat" w:hAnsi="GHEA Grapalat"/>
        </w:rPr>
        <w:tab/>
        <w:t xml:space="preserve">Представив настоящее Соглашение и прилагаемое Требование в Банк-плательщик: </w:t>
      </w:r>
    </w:p>
    <w:p w14:paraId="057DE197" w14:textId="77777777" w:rsidR="006E6235" w:rsidRPr="00B138F3" w:rsidRDefault="006E6235" w:rsidP="006E6235">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944044B" w14:textId="77777777" w:rsidR="006E6235" w:rsidRPr="00B138F3" w:rsidDel="00A13215" w:rsidRDefault="006E6235" w:rsidP="006E6235">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165920D" w14:textId="77777777" w:rsidR="006E6235" w:rsidRPr="00B138F3" w:rsidRDefault="006E6235" w:rsidP="006E6235">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0A0F0A3" w14:textId="77777777" w:rsidR="006E6235" w:rsidRPr="00B138F3" w:rsidRDefault="006E6235" w:rsidP="006E6235">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793C76FA" w14:textId="77777777" w:rsidR="006E6235" w:rsidRPr="00B138F3" w:rsidRDefault="006E6235" w:rsidP="006E6235">
      <w:pPr>
        <w:widowControl w:val="0"/>
        <w:jc w:val="both"/>
        <w:rPr>
          <w:rFonts w:ascii="GHEA Grapalat" w:hAnsi="GHEA Grapalat"/>
        </w:rPr>
      </w:pPr>
      <w:r w:rsidRPr="00B138F3">
        <w:rPr>
          <w:rFonts w:ascii="GHEA Grapalat" w:hAnsi="GHEA Grapalat"/>
        </w:rPr>
        <w:t>_______________________________________</w:t>
      </w:r>
    </w:p>
    <w:p w14:paraId="1FAD45E4" w14:textId="77777777" w:rsidR="006E6235" w:rsidRPr="00B138F3" w:rsidRDefault="006E6235" w:rsidP="006E6235">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55EF30D" w14:textId="77777777" w:rsidR="006E6235" w:rsidRPr="00B138F3" w:rsidRDefault="006E6235" w:rsidP="006E6235">
      <w:pPr>
        <w:widowControl w:val="0"/>
        <w:jc w:val="both"/>
        <w:rPr>
          <w:rFonts w:ascii="GHEA Grapalat" w:hAnsi="GHEA Grapalat"/>
        </w:rPr>
      </w:pPr>
      <w:r w:rsidRPr="00B138F3">
        <w:rPr>
          <w:rFonts w:ascii="GHEA Grapalat" w:hAnsi="GHEA Grapalat"/>
        </w:rPr>
        <w:t>_______________________________________</w:t>
      </w:r>
    </w:p>
    <w:p w14:paraId="369F0E8B" w14:textId="77777777" w:rsidR="006E6235" w:rsidRPr="00B138F3" w:rsidRDefault="006E6235" w:rsidP="006E6235">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0EFDB5A7" w14:textId="77777777" w:rsidR="006E6235" w:rsidRPr="00B138F3" w:rsidRDefault="006E6235" w:rsidP="006E6235">
      <w:pPr>
        <w:widowControl w:val="0"/>
        <w:jc w:val="both"/>
        <w:rPr>
          <w:rFonts w:ascii="GHEA Grapalat" w:hAnsi="GHEA Grapalat"/>
        </w:rPr>
      </w:pPr>
      <w:r w:rsidRPr="00B138F3">
        <w:rPr>
          <w:rFonts w:ascii="GHEA Grapalat" w:hAnsi="GHEA Grapalat"/>
        </w:rPr>
        <w:t>_______________________________________</w:t>
      </w:r>
    </w:p>
    <w:p w14:paraId="362E8243" w14:textId="77777777" w:rsidR="006E6235" w:rsidRPr="00B138F3" w:rsidRDefault="006E6235" w:rsidP="006E6235">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31481FD4" w14:textId="77777777" w:rsidR="006E6235" w:rsidRPr="00B138F3" w:rsidRDefault="006E6235" w:rsidP="006E6235">
      <w:pPr>
        <w:widowControl w:val="0"/>
        <w:jc w:val="both"/>
        <w:rPr>
          <w:rFonts w:ascii="GHEA Grapalat" w:hAnsi="GHEA Grapalat"/>
        </w:rPr>
      </w:pPr>
      <w:r w:rsidRPr="00B138F3">
        <w:rPr>
          <w:rFonts w:ascii="GHEA Grapalat" w:hAnsi="GHEA Grapalat"/>
        </w:rPr>
        <w:t>_______________________________________</w:t>
      </w:r>
    </w:p>
    <w:p w14:paraId="36F9D98A" w14:textId="77777777" w:rsidR="006E6235" w:rsidRPr="00B138F3" w:rsidRDefault="006E6235" w:rsidP="006E6235">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2A1B4E96" w14:textId="77777777" w:rsidR="006E6235" w:rsidRPr="00B138F3" w:rsidRDefault="006E6235" w:rsidP="006E6235">
      <w:pPr>
        <w:widowControl w:val="0"/>
        <w:jc w:val="both"/>
        <w:rPr>
          <w:rFonts w:ascii="GHEA Grapalat" w:hAnsi="GHEA Grapalat"/>
        </w:rPr>
      </w:pPr>
      <w:r w:rsidRPr="00B138F3">
        <w:rPr>
          <w:rFonts w:ascii="GHEA Grapalat" w:hAnsi="GHEA Grapalat"/>
        </w:rPr>
        <w:t>_______________________________________</w:t>
      </w:r>
    </w:p>
    <w:p w14:paraId="74A2A6F5" w14:textId="77777777" w:rsidR="006E6235" w:rsidRPr="00B138F3" w:rsidRDefault="006E6235" w:rsidP="006E6235">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1EEBF65F" w14:textId="77777777" w:rsidR="006E6235" w:rsidRPr="00B138F3" w:rsidRDefault="006E6235" w:rsidP="006E6235">
      <w:pPr>
        <w:widowControl w:val="0"/>
        <w:jc w:val="both"/>
        <w:rPr>
          <w:rFonts w:ascii="GHEA Grapalat" w:hAnsi="GHEA Grapalat"/>
        </w:rPr>
      </w:pPr>
      <w:r w:rsidRPr="00B138F3">
        <w:rPr>
          <w:rFonts w:ascii="GHEA Grapalat" w:hAnsi="GHEA Grapalat"/>
        </w:rPr>
        <w:t>_______________________________________</w:t>
      </w:r>
    </w:p>
    <w:p w14:paraId="5D576D9B" w14:textId="77777777" w:rsidR="006E6235" w:rsidRPr="00B138F3" w:rsidRDefault="006E6235" w:rsidP="006E6235">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E14BE01" w14:textId="77777777" w:rsidR="006E6235" w:rsidRPr="00B138F3" w:rsidRDefault="006E6235" w:rsidP="006E6235">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6E6235" w:rsidRPr="00B138F3" w14:paraId="71229F2E" w14:textId="77777777" w:rsidTr="00CC11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CA1F60" w14:textId="77777777" w:rsidR="006E6235" w:rsidRPr="00B138F3" w:rsidRDefault="006E6235" w:rsidP="00CC110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E6235" w:rsidRPr="00B138F3" w14:paraId="6A468894" w14:textId="77777777" w:rsidTr="00CC11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41AAE9" w14:textId="77777777" w:rsidR="006E6235" w:rsidRPr="00B138F3" w:rsidRDefault="006E6235" w:rsidP="00CC110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E6235" w:rsidRPr="00B138F3" w14:paraId="2AB5452C" w14:textId="77777777" w:rsidTr="00CC11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29119" w14:textId="77777777" w:rsidR="006E6235" w:rsidRPr="00B138F3" w:rsidRDefault="006E6235" w:rsidP="00CC11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E6235" w:rsidRPr="00B138F3" w14:paraId="2B1B8C44" w14:textId="77777777" w:rsidTr="00CC11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2B81B4"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E6235" w:rsidRPr="00B138F3" w14:paraId="7EABEEAD" w14:textId="77777777" w:rsidTr="00CC11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E0D72E"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E6235" w:rsidRPr="00B138F3" w14:paraId="35231AC0" w14:textId="77777777" w:rsidTr="00CC11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F0636D"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E6235" w:rsidRPr="00B138F3" w14:paraId="2C75E3DF" w14:textId="77777777" w:rsidTr="00CC11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C5FC89"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E6235" w:rsidRPr="00B138F3" w14:paraId="227A8293" w14:textId="77777777" w:rsidTr="00CC11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B39C28"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E6235" w:rsidRPr="00B138F3" w14:paraId="2307B117" w14:textId="77777777" w:rsidTr="00CC11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F00549"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6E6235" w:rsidRPr="00B138F3" w14:paraId="15E86867" w14:textId="77777777" w:rsidTr="00CC11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218496"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E6235" w:rsidRPr="00B138F3" w14:paraId="04C301B1" w14:textId="77777777" w:rsidTr="00CC11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F9FF47"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6E6235" w:rsidRPr="00B138F3" w14:paraId="3D65F13A" w14:textId="77777777" w:rsidTr="00CC11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248DEF"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6E6235" w:rsidRPr="00B138F3" w14:paraId="6987AD8F" w14:textId="77777777" w:rsidTr="00CC11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E40B06"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6E6235" w:rsidRPr="00B138F3" w14:paraId="2914D847" w14:textId="77777777" w:rsidTr="00CC11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1A32A0"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E6235" w:rsidRPr="00B138F3" w14:paraId="38BE3FCE" w14:textId="77777777" w:rsidTr="00CC11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B9DF75"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E6235" w:rsidRPr="00B138F3" w14:paraId="78FEDBBE" w14:textId="77777777" w:rsidTr="00371B85">
        <w:trPr>
          <w:trHeight w:val="2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A2936E"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E6235" w:rsidRPr="00B138F3" w14:paraId="2CC5F7C0" w14:textId="77777777" w:rsidTr="00CC11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4100BB"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6E6235" w:rsidRPr="00B138F3" w14:paraId="3E24CA59" w14:textId="77777777" w:rsidTr="00CC1106">
        <w:trPr>
          <w:trHeight w:val="424"/>
        </w:trPr>
        <w:tc>
          <w:tcPr>
            <w:tcW w:w="10980" w:type="dxa"/>
            <w:gridSpan w:val="2"/>
            <w:tcBorders>
              <w:top w:val="single" w:sz="4" w:space="0" w:color="auto"/>
              <w:left w:val="single" w:sz="4" w:space="0" w:color="auto"/>
              <w:right w:val="single" w:sz="4" w:space="0" w:color="000000"/>
            </w:tcBorders>
            <w:noWrap/>
            <w:vAlign w:val="bottom"/>
          </w:tcPr>
          <w:p w14:paraId="41BE5738"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E6235" w:rsidRPr="00B138F3" w14:paraId="7FB5DF6C" w14:textId="77777777" w:rsidTr="00371B85">
        <w:trPr>
          <w:trHeight w:val="1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38B5B" w14:textId="77777777" w:rsidR="006E6235" w:rsidRPr="00B138F3" w:rsidRDefault="006E6235" w:rsidP="00CC11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E6235" w:rsidRPr="00B138F3" w14:paraId="34C4F429" w14:textId="77777777" w:rsidTr="00371B85">
        <w:trPr>
          <w:trHeight w:val="3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49295E" w14:textId="77777777" w:rsidR="006E6235" w:rsidRPr="00B138F3" w:rsidRDefault="006E6235" w:rsidP="00CC11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E6235" w:rsidRPr="00B138F3" w14:paraId="7CE3CD6B" w14:textId="77777777" w:rsidTr="00CC1106">
        <w:trPr>
          <w:trHeight w:val="2194"/>
        </w:trPr>
        <w:tc>
          <w:tcPr>
            <w:tcW w:w="5616" w:type="dxa"/>
            <w:tcBorders>
              <w:top w:val="nil"/>
              <w:left w:val="single" w:sz="4" w:space="0" w:color="auto"/>
              <w:bottom w:val="single" w:sz="4" w:space="0" w:color="auto"/>
              <w:right w:val="single" w:sz="4" w:space="0" w:color="auto"/>
            </w:tcBorders>
            <w:noWrap/>
            <w:vAlign w:val="bottom"/>
          </w:tcPr>
          <w:p w14:paraId="02D789DD" w14:textId="77777777" w:rsidR="006E6235" w:rsidRPr="00B138F3" w:rsidRDefault="006E6235" w:rsidP="00CC11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1D082E8" w14:textId="77777777" w:rsidR="006E6235" w:rsidRPr="00B138F3" w:rsidRDefault="006E6235" w:rsidP="00CC1106">
            <w:pPr>
              <w:widowControl w:val="0"/>
              <w:spacing w:after="160"/>
              <w:rPr>
                <w:rFonts w:ascii="GHEA Grapalat" w:hAnsi="GHEA Grapalat" w:cs="Sylfaen"/>
              </w:rPr>
            </w:pPr>
          </w:p>
          <w:p w14:paraId="573ACAC9" w14:textId="77777777" w:rsidR="006E6235" w:rsidRPr="00B138F3" w:rsidRDefault="006E6235" w:rsidP="00CC1106">
            <w:pPr>
              <w:widowControl w:val="0"/>
              <w:spacing w:after="160"/>
              <w:jc w:val="right"/>
              <w:rPr>
                <w:rFonts w:ascii="GHEA Grapalat" w:hAnsi="GHEA Grapalat" w:cs="Tahoma"/>
              </w:rPr>
            </w:pPr>
            <w:r w:rsidRPr="00B138F3">
              <w:rPr>
                <w:rFonts w:ascii="GHEA Grapalat" w:hAnsi="GHEA Grapalat"/>
              </w:rPr>
              <w:t>/____________________/</w:t>
            </w:r>
          </w:p>
          <w:p w14:paraId="05825CF6" w14:textId="77777777" w:rsidR="006E6235" w:rsidRPr="00B138F3" w:rsidRDefault="006E6235" w:rsidP="00CC1106">
            <w:pPr>
              <w:widowControl w:val="0"/>
              <w:spacing w:after="160"/>
              <w:rPr>
                <w:rFonts w:ascii="GHEA Grapalat" w:hAnsi="GHEA Grapalat" w:cs="Sylfaen"/>
              </w:rPr>
            </w:pPr>
          </w:p>
          <w:p w14:paraId="7534F7F8" w14:textId="77777777" w:rsidR="006E6235" w:rsidRPr="00B138F3" w:rsidRDefault="006E6235" w:rsidP="00CC1106">
            <w:pPr>
              <w:widowControl w:val="0"/>
              <w:spacing w:after="160"/>
              <w:jc w:val="right"/>
              <w:rPr>
                <w:rFonts w:ascii="GHEA Grapalat" w:hAnsi="GHEA Grapalat" w:cs="Sylfaen"/>
              </w:rPr>
            </w:pPr>
            <w:r w:rsidRPr="00B138F3">
              <w:rPr>
                <w:rFonts w:ascii="GHEA Grapalat" w:hAnsi="GHEA Grapalat"/>
              </w:rPr>
              <w:t>/____________________/</w:t>
            </w:r>
          </w:p>
          <w:p w14:paraId="0C19E48D" w14:textId="77777777" w:rsidR="006E6235" w:rsidRPr="00B138F3" w:rsidRDefault="006E6235" w:rsidP="00CC1106">
            <w:pPr>
              <w:widowControl w:val="0"/>
              <w:spacing w:after="160"/>
              <w:rPr>
                <w:rFonts w:ascii="GHEA Grapalat" w:hAnsi="GHEA Grapalat" w:cs="Sylfaen"/>
              </w:rPr>
            </w:pPr>
          </w:p>
          <w:p w14:paraId="5861A7A6" w14:textId="77777777" w:rsidR="006E6235" w:rsidRPr="00B138F3" w:rsidRDefault="006E6235" w:rsidP="00CC11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5696E83" w14:textId="77777777" w:rsidR="006E6235" w:rsidRPr="00B138F3" w:rsidRDefault="006E6235" w:rsidP="00CC11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8C15DF3" w14:textId="77777777" w:rsidR="006E6235" w:rsidRPr="00B138F3" w:rsidRDefault="006E6235" w:rsidP="00CC11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D3DFC43" w14:textId="77777777" w:rsidR="006E6235" w:rsidRPr="00B138F3" w:rsidRDefault="006E6235" w:rsidP="00CC1106">
            <w:pPr>
              <w:widowControl w:val="0"/>
              <w:spacing w:after="160"/>
              <w:rPr>
                <w:rFonts w:ascii="GHEA Grapalat" w:hAnsi="GHEA Grapalat" w:cs="Sylfaen"/>
              </w:rPr>
            </w:pPr>
          </w:p>
          <w:p w14:paraId="6E0346AB" w14:textId="77777777" w:rsidR="006E6235" w:rsidRPr="00B138F3" w:rsidRDefault="006E6235" w:rsidP="00CC1106">
            <w:pPr>
              <w:widowControl w:val="0"/>
              <w:spacing w:after="160"/>
              <w:jc w:val="right"/>
              <w:rPr>
                <w:rFonts w:ascii="GHEA Grapalat" w:hAnsi="GHEA Grapalat" w:cs="Sylfaen"/>
              </w:rPr>
            </w:pPr>
            <w:r w:rsidRPr="00B138F3">
              <w:rPr>
                <w:rFonts w:ascii="GHEA Grapalat" w:hAnsi="GHEA Grapalat"/>
              </w:rPr>
              <w:t>/____________________/</w:t>
            </w:r>
          </w:p>
          <w:p w14:paraId="0EBAEE08" w14:textId="77777777" w:rsidR="006E6235" w:rsidRPr="00B138F3" w:rsidRDefault="006E6235" w:rsidP="00CC1106">
            <w:pPr>
              <w:widowControl w:val="0"/>
              <w:spacing w:after="160"/>
              <w:jc w:val="right"/>
              <w:rPr>
                <w:rFonts w:ascii="GHEA Grapalat" w:hAnsi="GHEA Grapalat" w:cs="Tahoma"/>
              </w:rPr>
            </w:pPr>
          </w:p>
          <w:p w14:paraId="344A6F91" w14:textId="77777777" w:rsidR="006E6235" w:rsidRPr="00B138F3" w:rsidRDefault="006E6235" w:rsidP="00CC1106">
            <w:pPr>
              <w:widowControl w:val="0"/>
              <w:spacing w:after="160"/>
              <w:jc w:val="right"/>
              <w:rPr>
                <w:rFonts w:ascii="GHEA Grapalat" w:hAnsi="GHEA Grapalat" w:cs="Sylfaen"/>
              </w:rPr>
            </w:pPr>
            <w:r w:rsidRPr="00B138F3">
              <w:rPr>
                <w:rFonts w:ascii="GHEA Grapalat" w:hAnsi="GHEA Grapalat"/>
              </w:rPr>
              <w:t>/____________________/</w:t>
            </w:r>
          </w:p>
          <w:p w14:paraId="26A6CC2B" w14:textId="77777777" w:rsidR="006E6235" w:rsidRPr="00B138F3" w:rsidRDefault="006E6235" w:rsidP="00CC1106">
            <w:pPr>
              <w:widowControl w:val="0"/>
              <w:spacing w:after="160"/>
              <w:rPr>
                <w:rFonts w:ascii="GHEA Grapalat" w:hAnsi="GHEA Grapalat" w:cs="Sylfaen"/>
              </w:rPr>
            </w:pPr>
          </w:p>
          <w:p w14:paraId="67F353D4" w14:textId="77777777" w:rsidR="006E6235" w:rsidRPr="00B138F3" w:rsidRDefault="006E6235" w:rsidP="00CC11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E6235" w:rsidRPr="00B138F3" w14:paraId="54E3C461" w14:textId="77777777" w:rsidTr="00CC1106">
        <w:trPr>
          <w:trHeight w:val="2194"/>
        </w:trPr>
        <w:tc>
          <w:tcPr>
            <w:tcW w:w="5616" w:type="dxa"/>
            <w:tcBorders>
              <w:top w:val="single" w:sz="4" w:space="0" w:color="auto"/>
              <w:left w:val="single" w:sz="4" w:space="0" w:color="auto"/>
              <w:right w:val="single" w:sz="4" w:space="0" w:color="auto"/>
            </w:tcBorders>
            <w:noWrap/>
            <w:vAlign w:val="bottom"/>
          </w:tcPr>
          <w:p w14:paraId="4A4C872B" w14:textId="77777777" w:rsidR="006E6235" w:rsidRPr="00B138F3" w:rsidRDefault="006E6235" w:rsidP="00CC11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74EA5BDA" w14:textId="77777777" w:rsidR="006E6235" w:rsidRPr="00B138F3" w:rsidRDefault="006E6235" w:rsidP="00CC1106">
            <w:pPr>
              <w:widowControl w:val="0"/>
              <w:spacing w:after="160"/>
              <w:rPr>
                <w:rFonts w:ascii="GHEA Grapalat" w:hAnsi="GHEA Grapalat"/>
              </w:rPr>
            </w:pPr>
          </w:p>
          <w:p w14:paraId="5DD2B53A" w14:textId="77777777" w:rsidR="006E6235" w:rsidRPr="00B138F3" w:rsidRDefault="006E6235" w:rsidP="00CC1106">
            <w:pPr>
              <w:widowControl w:val="0"/>
              <w:jc w:val="right"/>
              <w:rPr>
                <w:rFonts w:ascii="GHEA Grapalat" w:hAnsi="GHEA Grapalat" w:cs="Tahoma"/>
              </w:rPr>
            </w:pPr>
            <w:r w:rsidRPr="00B138F3">
              <w:rPr>
                <w:rFonts w:ascii="GHEA Grapalat" w:hAnsi="GHEA Grapalat"/>
              </w:rPr>
              <w:t>/____________________/</w:t>
            </w:r>
          </w:p>
          <w:p w14:paraId="777F55CC" w14:textId="77777777" w:rsidR="006E6235" w:rsidRPr="00B138F3" w:rsidRDefault="006E6235" w:rsidP="00CC11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B0B6A3E" w14:textId="77777777" w:rsidR="006E6235" w:rsidRPr="00B138F3" w:rsidRDefault="006E6235" w:rsidP="00CC1106">
            <w:pPr>
              <w:widowControl w:val="0"/>
              <w:spacing w:after="160"/>
              <w:rPr>
                <w:rFonts w:ascii="GHEA Grapalat" w:hAnsi="GHEA Grapalat" w:cs="Tahoma"/>
              </w:rPr>
            </w:pPr>
          </w:p>
          <w:p w14:paraId="2FF7C589" w14:textId="77777777" w:rsidR="006E6235" w:rsidRPr="00B138F3" w:rsidRDefault="006E6235" w:rsidP="00CC11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4F61D9BB" w14:textId="77777777" w:rsidR="006E6235" w:rsidRPr="00B138F3" w:rsidRDefault="006E6235" w:rsidP="00CC11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7EAC747" w14:textId="77777777" w:rsidR="006E6235" w:rsidRPr="00B138F3" w:rsidRDefault="006E6235" w:rsidP="00CC1106">
            <w:pPr>
              <w:widowControl w:val="0"/>
              <w:spacing w:after="160"/>
              <w:rPr>
                <w:rFonts w:ascii="GHEA Grapalat" w:hAnsi="GHEA Grapalat" w:cs="Tahoma"/>
              </w:rPr>
            </w:pPr>
          </w:p>
          <w:p w14:paraId="04EBE1A9" w14:textId="77777777" w:rsidR="006E6235" w:rsidRPr="00B138F3" w:rsidRDefault="006E6235" w:rsidP="00CC1106">
            <w:pPr>
              <w:widowControl w:val="0"/>
              <w:jc w:val="right"/>
              <w:rPr>
                <w:rFonts w:ascii="GHEA Grapalat" w:hAnsi="GHEA Grapalat" w:cs="Tahoma"/>
              </w:rPr>
            </w:pPr>
            <w:r w:rsidRPr="00B138F3">
              <w:rPr>
                <w:rFonts w:ascii="GHEA Grapalat" w:hAnsi="GHEA Grapalat"/>
              </w:rPr>
              <w:t>/____________________/</w:t>
            </w:r>
          </w:p>
          <w:p w14:paraId="683CD567" w14:textId="77777777" w:rsidR="006E6235" w:rsidRPr="00B138F3" w:rsidRDefault="006E6235" w:rsidP="00CC11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0D3B56D" w14:textId="77777777" w:rsidR="006E6235" w:rsidRPr="00B138F3" w:rsidRDefault="006E6235" w:rsidP="00CC1106">
            <w:pPr>
              <w:widowControl w:val="0"/>
              <w:spacing w:after="160"/>
              <w:rPr>
                <w:rFonts w:ascii="GHEA Grapalat" w:hAnsi="GHEA Grapalat" w:cs="Arial"/>
              </w:rPr>
            </w:pPr>
          </w:p>
        </w:tc>
      </w:tr>
      <w:tr w:rsidR="006E6235" w:rsidRPr="00B138F3" w14:paraId="2CF2447F" w14:textId="77777777" w:rsidTr="00CC1106">
        <w:trPr>
          <w:trHeight w:val="2194"/>
        </w:trPr>
        <w:tc>
          <w:tcPr>
            <w:tcW w:w="5616" w:type="dxa"/>
            <w:tcBorders>
              <w:top w:val="nil"/>
              <w:left w:val="single" w:sz="4" w:space="0" w:color="auto"/>
              <w:bottom w:val="single" w:sz="4" w:space="0" w:color="auto"/>
              <w:right w:val="single" w:sz="4" w:space="0" w:color="auto"/>
            </w:tcBorders>
            <w:noWrap/>
            <w:vAlign w:val="bottom"/>
          </w:tcPr>
          <w:p w14:paraId="40F19668" w14:textId="77777777" w:rsidR="006E6235" w:rsidRPr="00B138F3" w:rsidRDefault="006E6235" w:rsidP="00CC11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F23D892" w14:textId="77777777" w:rsidR="006E6235" w:rsidRPr="00B138F3" w:rsidRDefault="006E6235" w:rsidP="00CC1106">
            <w:pPr>
              <w:widowControl w:val="0"/>
              <w:spacing w:after="160"/>
              <w:rPr>
                <w:rFonts w:ascii="GHEA Grapalat" w:hAnsi="GHEA Grapalat" w:cs="Sylfaen"/>
              </w:rPr>
            </w:pPr>
          </w:p>
          <w:p w14:paraId="6D3802C6" w14:textId="77777777" w:rsidR="006E6235" w:rsidRPr="00B138F3" w:rsidRDefault="006E6235" w:rsidP="00CC11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8CF4671" w14:textId="77777777" w:rsidR="006E6235" w:rsidRPr="00B138F3" w:rsidRDefault="006E6235" w:rsidP="00CC11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2CE0EBA" w14:textId="77777777" w:rsidR="006E6235" w:rsidRPr="00B138F3" w:rsidRDefault="006E6235" w:rsidP="00CC1106">
            <w:pPr>
              <w:widowControl w:val="0"/>
              <w:spacing w:after="160"/>
              <w:rPr>
                <w:rFonts w:ascii="GHEA Grapalat" w:hAnsi="GHEA Grapalat"/>
              </w:rPr>
            </w:pPr>
          </w:p>
          <w:p w14:paraId="1617DFD2" w14:textId="77777777" w:rsidR="006E6235" w:rsidRPr="00B138F3" w:rsidRDefault="006E6235" w:rsidP="00CC11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53A815E" w14:textId="77777777" w:rsidR="006E6235" w:rsidRPr="00B138F3" w:rsidRDefault="006E6235" w:rsidP="006E6235">
      <w:pPr>
        <w:widowControl w:val="0"/>
        <w:spacing w:after="160"/>
        <w:jc w:val="center"/>
        <w:rPr>
          <w:rFonts w:ascii="GHEA Grapalat" w:hAnsi="GHEA Grapalat" w:cs="Sylfaen"/>
        </w:rPr>
      </w:pPr>
    </w:p>
    <w:p w14:paraId="1081ED0F" w14:textId="77777777" w:rsidR="006E6235" w:rsidRPr="00B138F3" w:rsidRDefault="006E6235" w:rsidP="006E6235">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370203B" w14:textId="77777777" w:rsidR="006E6235" w:rsidRPr="00B138F3" w:rsidRDefault="006E6235" w:rsidP="006E6235">
      <w:pPr>
        <w:rPr>
          <w:rFonts w:ascii="GHEA Grapalat" w:hAnsi="GHEA Grapalat" w:cs="Sylfaen"/>
        </w:rPr>
      </w:pPr>
      <w:r w:rsidRPr="00B138F3">
        <w:rPr>
          <w:rFonts w:ascii="GHEA Grapalat" w:hAnsi="GHEA Grapalat" w:cs="Sylfaen"/>
        </w:rPr>
        <w:br w:type="page"/>
      </w:r>
    </w:p>
    <w:p w14:paraId="5F9151B8" w14:textId="77777777" w:rsidR="006E6235" w:rsidRPr="00B138F3" w:rsidRDefault="006E6235" w:rsidP="006E6235">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E6235" w:rsidRPr="00B138F3" w14:paraId="1DEB2C86" w14:textId="77777777" w:rsidTr="00CC11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F8FB5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ECE862E"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3FE6330"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12FDF10"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48D2C3F"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6E75901"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44E7FB0"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2855462"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0031E74"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2B3FC85"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E6235" w:rsidRPr="00B138F3" w14:paraId="7E6F0EC8" w14:textId="77777777" w:rsidTr="00CC11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17C670"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524B042"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B8AB5FC"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3744E81"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FF4690E" w14:textId="77777777" w:rsidR="006E6235" w:rsidRPr="00B138F3" w:rsidRDefault="006E6235" w:rsidP="00CC11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6E6235" w:rsidRPr="00B138F3" w14:paraId="6A5A5B8B"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97008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CFCD84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B02A27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208F2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F2144D4"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E6235" w:rsidRPr="00B138F3" w14:paraId="0F8B6476"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76DE4E"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63B2503" w14:textId="77777777" w:rsidR="006E6235" w:rsidRPr="00B138F3" w:rsidRDefault="006E6235" w:rsidP="00CC11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607B34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5F78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A4A644"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E6235" w:rsidRPr="00B138F3" w14:paraId="47EDBC95"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99A99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F0C75A1" w14:textId="77777777" w:rsidR="006E6235" w:rsidRPr="00B138F3" w:rsidRDefault="006E6235" w:rsidP="00CC11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C095E8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7D48D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608FD1" w14:textId="77777777" w:rsidR="006E6235" w:rsidRPr="00B138F3" w:rsidRDefault="006E6235" w:rsidP="00CC11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E79F66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E6235" w:rsidRPr="00B138F3" w14:paraId="4559B420"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6875B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0781822" w14:textId="77777777" w:rsidR="006E6235" w:rsidRPr="00B138F3" w:rsidRDefault="006E6235" w:rsidP="00CC11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A42D4D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EB81E4"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E2B62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57219E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E6235" w:rsidRPr="00B138F3" w14:paraId="5E27480F"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60025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746D83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3E08AB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359FA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C3AFDCB"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E6235" w:rsidRPr="00B138F3" w14:paraId="2C58F391"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4563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6B817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852D97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6DBA9E"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59D1A1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6FDA96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E6235" w:rsidRPr="00B138F3" w14:paraId="52E2576D"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84D405"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1C6B58E"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F2FFE9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4710A5"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456545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EEE9BF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6E6235" w:rsidRPr="00B138F3" w14:paraId="4F5A038D"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40E4D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496CED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889C854"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D6F72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D4C605"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2BD9DC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E6235" w:rsidRPr="00B138F3" w14:paraId="349B7FD2"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471D8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2448DB4"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AFCD4B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7904F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DBF4C3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EDBE2D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E6235" w:rsidRPr="00B138F3" w14:paraId="76E57187"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8369F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884F7E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0283F1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089F0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CC9DBA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FCAF8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6E6235" w:rsidRPr="00B138F3" w14:paraId="68E9E3E5"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41327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F38F03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6636B2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12B1F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B42929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3FDC134"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E6235" w:rsidRPr="00B138F3" w14:paraId="0E2B0D41"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D8B9B5"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85935B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6E62C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CF659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787B9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E6235" w:rsidRPr="00B138F3" w14:paraId="5A39F679"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A83A9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4DBE99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39C93E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1F2A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F2701A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6774FB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E6235" w:rsidRPr="00B138F3" w14:paraId="46630435"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B1557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A28004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B9FAC64"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A530D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4EE6D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8FABE4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E6235" w:rsidRPr="00B138F3" w14:paraId="69CBD7E4"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551A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43B2D5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D46639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67E95B"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D701CC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10DCF05"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E6235" w:rsidRPr="00B138F3" w14:paraId="44FFEF9A"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26474E"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38A506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1C3A794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A4C2D5B"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74C03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E6235" w:rsidRPr="00B138F3" w14:paraId="30D57C7F"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7C20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3DFC8E7E"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CF357D5"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7D5AF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A17DF1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E6235" w:rsidRPr="00B138F3" w14:paraId="18C5A6BE"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15EE8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96B809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C30DD6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A62E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A1116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624B1C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E6235" w:rsidRPr="00B138F3" w14:paraId="75698C7B"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9A935F" w14:textId="77777777" w:rsidR="006E6235" w:rsidRPr="00B138F3" w:rsidDel="0010680B"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214A73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D608F3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36328" w14:textId="77777777" w:rsidR="006E6235" w:rsidRPr="00B138F3" w:rsidRDefault="006E6235" w:rsidP="00CC11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BDFF3A4" w14:textId="77777777" w:rsidR="006E6235" w:rsidRPr="00B138F3" w:rsidRDefault="006E6235" w:rsidP="00CC11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99282AB"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4AB946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6E6235" w:rsidRPr="00B138F3" w14:paraId="28F4AFA2"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3F532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164E9F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771500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7CA1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B10BB5"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B1AE47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1BA73AE"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E6235" w:rsidRPr="00B138F3" w14:paraId="35FCC245"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02900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35C1C8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FBF6BE5"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9AE58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A64C58E"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6FBE468"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8761B2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E6235" w:rsidRPr="00B138F3" w14:paraId="3670149B"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B5AAC2"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2064983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E30314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DE31B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C267F5E"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BF107F8" w14:textId="77777777" w:rsidR="006E6235" w:rsidRPr="00B138F3" w:rsidRDefault="006E6235" w:rsidP="00CC11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8CBB89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A7570A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E6235" w:rsidRPr="00B138F3" w14:paraId="1B2FD949"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D358E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B063A2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8F2F39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78C65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35EF99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D98D4F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E6235" w:rsidRPr="00B138F3" w14:paraId="07A187AF"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AF843D"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970CCE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771DBB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05CEFE"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7E2E13B"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5E7711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AEB803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E6235" w:rsidRPr="00B138F3" w14:paraId="43BB16EC"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EFAA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74377DE"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25A624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7832F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E477E3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7C24AC5" w14:textId="77777777" w:rsidR="006E6235" w:rsidRPr="00B138F3" w:rsidRDefault="006E6235" w:rsidP="00CC1106">
            <w:pPr>
              <w:widowControl w:val="0"/>
              <w:spacing w:after="120"/>
              <w:jc w:val="center"/>
              <w:rPr>
                <w:rFonts w:ascii="GHEA Grapalat" w:hAnsi="GHEA Grapalat"/>
                <w:sz w:val="18"/>
                <w:szCs w:val="18"/>
              </w:rPr>
            </w:pPr>
          </w:p>
        </w:tc>
      </w:tr>
      <w:tr w:rsidR="006E6235" w:rsidRPr="00B138F3" w14:paraId="37922635"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6B2DC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9C8278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EA11FCF"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4E4A2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47E864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4F1B3F9" w14:textId="77777777" w:rsidR="006E6235" w:rsidRPr="00B138F3" w:rsidRDefault="006E6235" w:rsidP="00CC1106">
            <w:pPr>
              <w:widowControl w:val="0"/>
              <w:spacing w:after="120"/>
              <w:jc w:val="center"/>
              <w:rPr>
                <w:rFonts w:ascii="GHEA Grapalat" w:hAnsi="GHEA Grapalat"/>
                <w:sz w:val="18"/>
                <w:szCs w:val="18"/>
              </w:rPr>
            </w:pPr>
          </w:p>
        </w:tc>
      </w:tr>
      <w:tr w:rsidR="006E6235" w:rsidRPr="00B138F3" w14:paraId="79B86B42"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0956B"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0125BA"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C11342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0A7F00"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CB7241B"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8F0D215" w14:textId="77777777" w:rsidR="006E6235" w:rsidRPr="00B138F3" w:rsidRDefault="006E6235" w:rsidP="00CC1106">
            <w:pPr>
              <w:widowControl w:val="0"/>
              <w:spacing w:after="120"/>
              <w:jc w:val="center"/>
              <w:rPr>
                <w:rFonts w:ascii="GHEA Grapalat" w:hAnsi="GHEA Grapalat"/>
                <w:sz w:val="18"/>
                <w:szCs w:val="18"/>
              </w:rPr>
            </w:pPr>
          </w:p>
        </w:tc>
      </w:tr>
      <w:tr w:rsidR="006E6235" w:rsidRPr="00B138F3" w14:paraId="2DC3E338"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F7B7F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45860DB"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D88964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F966F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F0481B"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20B1224" w14:textId="77777777" w:rsidR="006E6235" w:rsidRPr="00B138F3" w:rsidRDefault="006E6235" w:rsidP="00CC1106">
            <w:pPr>
              <w:widowControl w:val="0"/>
              <w:spacing w:after="120"/>
              <w:jc w:val="center"/>
              <w:rPr>
                <w:rFonts w:ascii="GHEA Grapalat" w:hAnsi="GHEA Grapalat"/>
                <w:sz w:val="18"/>
                <w:szCs w:val="18"/>
              </w:rPr>
            </w:pPr>
          </w:p>
        </w:tc>
      </w:tr>
      <w:tr w:rsidR="006E6235" w:rsidRPr="00B138F3" w14:paraId="1E649407"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F0A3CC"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0C8BBC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FD78B25"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B01CE79"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F5B00F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140CF7C" w14:textId="77777777" w:rsidR="006E6235" w:rsidRPr="00B138F3" w:rsidRDefault="006E6235" w:rsidP="00CC1106">
            <w:pPr>
              <w:widowControl w:val="0"/>
              <w:spacing w:after="120"/>
              <w:jc w:val="center"/>
              <w:rPr>
                <w:rFonts w:ascii="GHEA Grapalat" w:hAnsi="GHEA Grapalat"/>
                <w:sz w:val="18"/>
                <w:szCs w:val="18"/>
              </w:rPr>
            </w:pPr>
          </w:p>
        </w:tc>
      </w:tr>
      <w:tr w:rsidR="006E6235" w:rsidRPr="00B138F3" w14:paraId="74528B40" w14:textId="77777777" w:rsidTr="00CC110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8F8B11"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04D6B95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C90C786"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432AC3"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CC2E77" w14:textId="77777777" w:rsidR="006E6235" w:rsidRPr="00B138F3" w:rsidRDefault="006E6235" w:rsidP="00CC11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1F6AD6" w14:textId="77777777" w:rsidR="006E6235" w:rsidRPr="00B138F3" w:rsidRDefault="006E6235" w:rsidP="00CC1106">
            <w:pPr>
              <w:widowControl w:val="0"/>
              <w:spacing w:after="120"/>
              <w:jc w:val="center"/>
              <w:rPr>
                <w:rFonts w:ascii="GHEA Grapalat" w:hAnsi="GHEA Grapalat"/>
                <w:sz w:val="18"/>
                <w:szCs w:val="18"/>
              </w:rPr>
            </w:pPr>
          </w:p>
        </w:tc>
      </w:tr>
    </w:tbl>
    <w:p w14:paraId="6130468F" w14:textId="140FBD82" w:rsidR="006E6235" w:rsidRDefault="006E6235" w:rsidP="000A214C">
      <w:pPr>
        <w:widowControl w:val="0"/>
        <w:spacing w:after="160"/>
        <w:jc w:val="right"/>
        <w:rPr>
          <w:rFonts w:ascii="GHEA Grapalat" w:hAnsi="GHEA Grapalat"/>
          <w:i/>
        </w:rPr>
      </w:pPr>
    </w:p>
    <w:p w14:paraId="3AE5EABC" w14:textId="216B0537" w:rsidR="006E6235" w:rsidRDefault="006E6235" w:rsidP="000A214C">
      <w:pPr>
        <w:widowControl w:val="0"/>
        <w:spacing w:after="160"/>
        <w:jc w:val="right"/>
        <w:rPr>
          <w:rFonts w:ascii="GHEA Grapalat" w:hAnsi="GHEA Grapalat"/>
          <w:i/>
        </w:rPr>
      </w:pPr>
    </w:p>
    <w:p w14:paraId="21B3DD6F" w14:textId="77777777" w:rsidR="006E6235" w:rsidRDefault="006E6235" w:rsidP="000A214C">
      <w:pPr>
        <w:widowControl w:val="0"/>
        <w:spacing w:after="160"/>
        <w:jc w:val="right"/>
        <w:rPr>
          <w:rFonts w:ascii="GHEA Grapalat" w:hAnsi="GHEA Grapalat"/>
          <w:i/>
        </w:rPr>
      </w:pPr>
    </w:p>
    <w:p w14:paraId="57D4C22A" w14:textId="77777777" w:rsidR="009266B0" w:rsidRDefault="009266B0" w:rsidP="000A214C">
      <w:pPr>
        <w:widowControl w:val="0"/>
        <w:spacing w:after="160"/>
        <w:jc w:val="right"/>
        <w:rPr>
          <w:rFonts w:ascii="GHEA Grapalat" w:hAnsi="GHEA Grapalat"/>
          <w:i/>
        </w:rPr>
      </w:pPr>
    </w:p>
    <w:p w14:paraId="1829A4B8" w14:textId="77777777" w:rsidR="009266B0" w:rsidRDefault="009266B0" w:rsidP="000A214C">
      <w:pPr>
        <w:widowControl w:val="0"/>
        <w:spacing w:after="160"/>
        <w:jc w:val="right"/>
        <w:rPr>
          <w:rFonts w:ascii="GHEA Grapalat" w:hAnsi="GHEA Grapalat"/>
          <w:i/>
        </w:rPr>
      </w:pPr>
    </w:p>
    <w:p w14:paraId="10A0EA0F" w14:textId="77777777" w:rsidR="009266B0" w:rsidRDefault="009266B0" w:rsidP="000A214C">
      <w:pPr>
        <w:widowControl w:val="0"/>
        <w:spacing w:after="160"/>
        <w:jc w:val="right"/>
        <w:rPr>
          <w:rFonts w:ascii="GHEA Grapalat" w:hAnsi="GHEA Grapalat"/>
          <w:i/>
        </w:rPr>
      </w:pPr>
    </w:p>
    <w:p w14:paraId="083FF24E" w14:textId="77777777" w:rsidR="009266B0" w:rsidRDefault="009266B0" w:rsidP="000A214C">
      <w:pPr>
        <w:widowControl w:val="0"/>
        <w:spacing w:after="160"/>
        <w:jc w:val="right"/>
        <w:rPr>
          <w:rFonts w:ascii="GHEA Grapalat" w:hAnsi="GHEA Grapalat"/>
          <w:i/>
        </w:rPr>
      </w:pPr>
    </w:p>
    <w:p w14:paraId="183F5E4C" w14:textId="77777777" w:rsidR="009266B0" w:rsidRDefault="009266B0" w:rsidP="000A214C">
      <w:pPr>
        <w:widowControl w:val="0"/>
        <w:spacing w:after="160"/>
        <w:jc w:val="right"/>
        <w:rPr>
          <w:rFonts w:ascii="GHEA Grapalat" w:hAnsi="GHEA Grapalat"/>
          <w:i/>
        </w:rPr>
      </w:pPr>
    </w:p>
    <w:p w14:paraId="521159C8" w14:textId="77777777" w:rsidR="009266B0" w:rsidRDefault="009266B0" w:rsidP="000A214C">
      <w:pPr>
        <w:widowControl w:val="0"/>
        <w:spacing w:after="160"/>
        <w:jc w:val="right"/>
        <w:rPr>
          <w:rFonts w:ascii="GHEA Grapalat" w:hAnsi="GHEA Grapalat"/>
          <w:i/>
        </w:rPr>
      </w:pPr>
    </w:p>
    <w:p w14:paraId="7EAE3521" w14:textId="77777777" w:rsidR="009266B0" w:rsidRDefault="009266B0" w:rsidP="000A214C">
      <w:pPr>
        <w:widowControl w:val="0"/>
        <w:spacing w:after="160"/>
        <w:jc w:val="right"/>
        <w:rPr>
          <w:rFonts w:ascii="GHEA Grapalat" w:hAnsi="GHEA Grapalat"/>
          <w:i/>
        </w:rPr>
      </w:pPr>
    </w:p>
    <w:p w14:paraId="7C392D45" w14:textId="77777777" w:rsidR="009266B0" w:rsidRDefault="009266B0" w:rsidP="000A214C">
      <w:pPr>
        <w:widowControl w:val="0"/>
        <w:spacing w:after="160"/>
        <w:jc w:val="right"/>
        <w:rPr>
          <w:rFonts w:ascii="GHEA Grapalat" w:hAnsi="GHEA Grapalat"/>
          <w:i/>
        </w:rPr>
      </w:pPr>
    </w:p>
    <w:p w14:paraId="388A9AB1" w14:textId="77777777" w:rsidR="009266B0" w:rsidRDefault="009266B0" w:rsidP="000A214C">
      <w:pPr>
        <w:widowControl w:val="0"/>
        <w:spacing w:after="160"/>
        <w:jc w:val="right"/>
        <w:rPr>
          <w:rFonts w:ascii="GHEA Grapalat" w:hAnsi="GHEA Grapalat"/>
          <w:i/>
        </w:rPr>
      </w:pPr>
    </w:p>
    <w:p w14:paraId="385D3E0F" w14:textId="77777777" w:rsidR="009266B0" w:rsidRDefault="009266B0" w:rsidP="000A214C">
      <w:pPr>
        <w:widowControl w:val="0"/>
        <w:spacing w:after="160"/>
        <w:jc w:val="right"/>
        <w:rPr>
          <w:rFonts w:ascii="GHEA Grapalat" w:hAnsi="GHEA Grapalat"/>
          <w:i/>
        </w:rPr>
      </w:pPr>
    </w:p>
    <w:p w14:paraId="6C22A368" w14:textId="77777777" w:rsidR="009266B0" w:rsidRDefault="009266B0" w:rsidP="000A214C">
      <w:pPr>
        <w:widowControl w:val="0"/>
        <w:spacing w:after="160"/>
        <w:jc w:val="right"/>
        <w:rPr>
          <w:rFonts w:ascii="GHEA Grapalat" w:hAnsi="GHEA Grapalat"/>
          <w:i/>
        </w:rPr>
      </w:pPr>
    </w:p>
    <w:p w14:paraId="07E3C472" w14:textId="77777777" w:rsidR="009266B0" w:rsidRPr="002A4554" w:rsidRDefault="009266B0" w:rsidP="000A214C">
      <w:pPr>
        <w:widowControl w:val="0"/>
        <w:spacing w:after="160"/>
        <w:jc w:val="right"/>
        <w:rPr>
          <w:rFonts w:ascii="GHEA Grapalat" w:hAnsi="GHEA Grapalat"/>
          <w:i/>
        </w:rPr>
      </w:pPr>
    </w:p>
    <w:p w14:paraId="537ADB47" w14:textId="77777777" w:rsidR="00F331AD" w:rsidRPr="002A4554" w:rsidRDefault="00F331AD" w:rsidP="000A214C">
      <w:pPr>
        <w:widowControl w:val="0"/>
        <w:spacing w:after="160"/>
        <w:jc w:val="right"/>
        <w:rPr>
          <w:rFonts w:ascii="GHEA Grapalat" w:hAnsi="GHEA Grapalat"/>
          <w:i/>
        </w:rPr>
      </w:pPr>
    </w:p>
    <w:p w14:paraId="6922D68B" w14:textId="76B24311"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9266B0" w:rsidRPr="00D343F3">
        <w:rPr>
          <w:rFonts w:ascii="GHEA Grapalat" w:hAnsi="GHEA Grapalat"/>
          <w:b/>
          <w:sz w:val="24"/>
          <w:szCs w:val="24"/>
        </w:rPr>
        <w:t>6</w:t>
      </w:r>
      <w:r w:rsidR="00B304E3">
        <w:rPr>
          <w:rStyle w:val="FootnoteReference"/>
          <w:rFonts w:ascii="GHEA Grapalat" w:hAnsi="GHEA Grapalat" w:cs="Sylfaen"/>
          <w:b/>
          <w:sz w:val="24"/>
          <w:szCs w:val="24"/>
        </w:rPr>
        <w:footnoteReference w:customMarkFollows="1" w:id="17"/>
        <w:t>26</w:t>
      </w:r>
    </w:p>
    <w:p w14:paraId="788D9252" w14:textId="5966CE9F"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682BDC">
        <w:rPr>
          <w:rFonts w:ascii="GHEA Grapalat" w:hAnsi="GHEA Grapalat"/>
          <w:b/>
          <w:sz w:val="24"/>
          <w:szCs w:val="24"/>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B224A3">
        <w:rPr>
          <w:rFonts w:ascii="GHEA Grapalat" w:hAnsi="GHEA Grapalat"/>
          <w:b/>
          <w:sz w:val="24"/>
          <w:szCs w:val="24"/>
        </w:rPr>
        <w:t>EQ-GHAShDzB-24/60</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BB28C8">
      <w:pPr>
        <w:widowControl w:val="0"/>
        <w:tabs>
          <w:tab w:val="left" w:pos="2268"/>
        </w:tabs>
        <w:spacing w:after="160" w:line="360" w:lineRule="auto"/>
        <w:ind w:firstLine="567"/>
        <w:jc w:val="right"/>
        <w:rPr>
          <w:rFonts w:ascii="GHEA Grapalat" w:hAnsi="GHEA Grapalat"/>
        </w:rPr>
      </w:pPr>
    </w:p>
    <w:p w14:paraId="4D77D10A" w14:textId="1EF92A34"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 xml:space="preserve">ДОГОВОР НА ВЫПОЛНЕНИЕ ПОДРЯДНЫХ РАБОТ </w:t>
      </w:r>
    </w:p>
    <w:p w14:paraId="089B3FF5" w14:textId="77777777" w:rsidR="00BB28C8" w:rsidRPr="00D343F3" w:rsidRDefault="00BB28C8" w:rsidP="00BB28C8">
      <w:pPr>
        <w:widowControl w:val="0"/>
        <w:spacing w:after="160" w:line="360" w:lineRule="auto"/>
        <w:ind w:firstLine="567"/>
        <w:jc w:val="center"/>
        <w:rPr>
          <w:rFonts w:ascii="GHEA Grapalat" w:hAnsi="GHEA Grapalat"/>
          <w:b/>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BB28C8">
      <w:pPr>
        <w:widowControl w:val="0"/>
        <w:spacing w:after="160" w:line="360" w:lineRule="auto"/>
        <w:ind w:firstLine="567"/>
        <w:jc w:val="both"/>
        <w:rPr>
          <w:rFonts w:ascii="GHEA Grapalat" w:hAnsi="GHEA Grapalat"/>
        </w:rPr>
      </w:pPr>
    </w:p>
    <w:p w14:paraId="615A522A" w14:textId="77777777"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BB28C8">
      <w:pPr>
        <w:widowControl w:val="0"/>
        <w:spacing w:after="160" w:line="360" w:lineRule="auto"/>
        <w:ind w:firstLine="567"/>
        <w:jc w:val="both"/>
        <w:rPr>
          <w:rFonts w:ascii="GHEA Grapalat" w:hAnsi="GHEA Grapalat"/>
          <w:b/>
        </w:rPr>
      </w:pPr>
    </w:p>
    <w:p w14:paraId="14988806"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AA7161D" w14:textId="77777777"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14:paraId="37081866" w14:textId="77777777"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4C9CCDEE" w14:textId="77777777"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36950B3D" w14:textId="77777777"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0EDCEC98"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w:t>
      </w:r>
      <w:r w:rsidR="00E55C63">
        <w:rPr>
          <w:rFonts w:ascii="GHEA Grapalat" w:hAnsi="GHEA Grapalat"/>
        </w:rPr>
        <w:lastRenderedPageBreak/>
        <w:t>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p>
    <w:p w14:paraId="53375B6B"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14:paraId="6F198BE5" w14:textId="77777777"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 xml:space="preserve">Не принимать результат работы, в случае ее несоответствия установленным законодательством Республики Армения положениям, </w:t>
      </w:r>
      <w:r w:rsidRPr="009F3DC7">
        <w:rPr>
          <w:rFonts w:ascii="GHEA Grapalat" w:hAnsi="GHEA Grapalat"/>
        </w:rPr>
        <w:lastRenderedPageBreak/>
        <w:t>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5DFDE74F" w14:textId="1E1885D9" w:rsidR="00BB28C8" w:rsidRPr="009F3DC7" w:rsidRDefault="00BB28C8" w:rsidP="00371B85">
      <w:pPr>
        <w:rPr>
          <w:rFonts w:ascii="GHEA Grapalat" w:hAnsi="GHEA Grapalat" w:cs="Times Armenian"/>
          <w:b/>
        </w:rPr>
      </w:pPr>
      <w:r>
        <w:rPr>
          <w:rFonts w:ascii="GHEA Grapalat" w:hAnsi="GHEA Grapalat"/>
          <w:b/>
        </w:rPr>
        <w:br w:type="page"/>
      </w: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1DDF575" w14:textId="77777777"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14:paraId="0B1E4826" w14:textId="77777777"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BB28C8">
      <w:pPr>
        <w:widowControl w:val="0"/>
        <w:tabs>
          <w:tab w:val="left" w:pos="1276"/>
        </w:tabs>
        <w:spacing w:after="160" w:line="360" w:lineRule="auto"/>
        <w:ind w:firstLine="567"/>
        <w:jc w:val="both"/>
        <w:rPr>
          <w:del w:id="14"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2A35AB9E"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w:t>
      </w:r>
      <w:r w:rsidR="00371B85">
        <w:rPr>
          <w:rFonts w:ascii="GHEA Grapalat" w:hAnsi="GHEA Grapalat"/>
          <w:lang w:val="hy-AM"/>
        </w:rPr>
        <w:t>365</w:t>
      </w:r>
      <w:r w:rsidRPr="009F3DC7">
        <w:rPr>
          <w:rFonts w:ascii="GHEA Grapalat" w:hAnsi="GHEA Grapalat"/>
        </w:rPr>
        <w:t xml:space="preserve"> дней (как </w:t>
      </w:r>
      <w:r w:rsidRPr="009F3DC7">
        <w:rPr>
          <w:rFonts w:ascii="GHEA Grapalat" w:hAnsi="GHEA Grapalat"/>
        </w:rPr>
        <w:lastRenderedPageBreak/>
        <w:t xml:space="preserve">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5"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18"/>
        <w:t>27</w:t>
      </w:r>
      <w:r w:rsidRPr="009F3DC7">
        <w:rPr>
          <w:rFonts w:ascii="GHEA Grapalat" w:hAnsi="GHEA Grapalat"/>
        </w:rPr>
        <w:t>.</w:t>
      </w:r>
    </w:p>
    <w:p w14:paraId="7574690D" w14:textId="77777777" w:rsidR="00BB28C8"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BB28C8">
      <w:pPr>
        <w:widowControl w:val="0"/>
        <w:tabs>
          <w:tab w:val="left" w:pos="1134"/>
        </w:tabs>
        <w:spacing w:after="160" w:line="360" w:lineRule="auto"/>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BB28C8">
      <w:pPr>
        <w:widowControl w:val="0"/>
        <w:spacing w:after="160" w:line="360" w:lineRule="auto"/>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w:t>
      </w:r>
      <w:r w:rsidRPr="009F3DC7">
        <w:rPr>
          <w:rFonts w:ascii="GHEA Grapalat" w:hAnsi="GHEA Grapalat"/>
        </w:rPr>
        <w:lastRenderedPageBreak/>
        <w:t>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50DEFAC4"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w:t>
      </w:r>
      <w:r w:rsidRPr="009266B0">
        <w:rPr>
          <w:rFonts w:ascii="GHEA Grapalat" w:hAnsi="GHEA Grapalat"/>
          <w:b/>
        </w:rPr>
        <w:t xml:space="preserve">течение </w:t>
      </w:r>
      <w:r w:rsidR="009005AA" w:rsidRPr="009005AA">
        <w:rPr>
          <w:rFonts w:ascii="GHEA Grapalat" w:hAnsi="GHEA Grapalat"/>
          <w:b/>
        </w:rPr>
        <w:t>15</w:t>
      </w:r>
      <w:r w:rsidRPr="009266B0">
        <w:rPr>
          <w:rFonts w:ascii="GHEA Grapalat" w:hAnsi="GHEA Grapalat"/>
          <w:b/>
        </w:rPr>
        <w:t>_</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 xml:space="preserve">В случае несоответствия предусмотренных календарным графиком </w:t>
      </w:r>
      <w:r w:rsidRPr="009F3DC7">
        <w:rPr>
          <w:rFonts w:ascii="GHEA Grapalat" w:hAnsi="GHEA Grapalat"/>
        </w:rPr>
        <w:lastRenderedPageBreak/>
        <w:t>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BB28C8">
      <w:pPr>
        <w:pStyle w:val="norm"/>
        <w:widowControl w:val="0"/>
        <w:tabs>
          <w:tab w:val="left" w:pos="1134"/>
        </w:tabs>
        <w:spacing w:after="160" w:line="360" w:lineRule="auto"/>
        <w:ind w:firstLine="567"/>
        <w:rPr>
          <w:rFonts w:ascii="GHEA Grapalat" w:hAnsi="GHEA Grapalat"/>
          <w:sz w:val="24"/>
          <w:szCs w:val="24"/>
          <w:lang w:val="hy-AM"/>
        </w:rPr>
      </w:pPr>
      <w:r w:rsidRPr="009F3DC7">
        <w:rPr>
          <w:rFonts w:ascii="GHEA Grapalat" w:hAnsi="GHEA Grapalat"/>
          <w:sz w:val="24"/>
          <w:szCs w:val="24"/>
        </w:rPr>
        <w:lastRenderedPageBreak/>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27F2DE60" w:rsidR="00BB28C8" w:rsidRDefault="00BB28C8" w:rsidP="00BB28C8">
      <w:pPr>
        <w:pStyle w:val="norm"/>
        <w:widowControl w:val="0"/>
        <w:tabs>
          <w:tab w:val="left" w:pos="1134"/>
        </w:tabs>
        <w:spacing w:after="160" w:line="348" w:lineRule="auto"/>
        <w:ind w:firstLine="567"/>
        <w:rPr>
          <w:rFonts w:ascii="GHEA Grapalat" w:hAnsi="GHEA Grapalat"/>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08CA6579" w14:textId="77777777" w:rsidR="00FA5ECF" w:rsidRDefault="00FA5ECF" w:rsidP="00FA5ECF">
      <w:pPr>
        <w:pStyle w:val="norm"/>
        <w:widowControl w:val="0"/>
        <w:tabs>
          <w:tab w:val="left" w:pos="1134"/>
        </w:tabs>
        <w:spacing w:after="160" w:line="348" w:lineRule="auto"/>
        <w:ind w:firstLine="567"/>
        <w:rPr>
          <w:rFonts w:ascii="GHEA Grapalat" w:hAnsi="GHEA Grapalat"/>
          <w:sz w:val="24"/>
          <w:szCs w:val="24"/>
        </w:rPr>
      </w:pPr>
      <w:r w:rsidRPr="00FA5ECF">
        <w:rPr>
          <w:rFonts w:ascii="GHEA Grapalat" w:hAnsi="GHEA Grapalat"/>
          <w:sz w:val="24"/>
          <w:szCs w:val="24"/>
        </w:rPr>
        <w:t xml:space="preserve">5.4 </w:t>
      </w:r>
      <w:r>
        <w:rPr>
          <w:rFonts w:ascii="GHEA Grapalat" w:hAnsi="GHEA Grapalat"/>
          <w:sz w:val="24"/>
          <w:szCs w:val="24"/>
        </w:rPr>
        <w:t>В</w:t>
      </w:r>
      <w:r w:rsidRPr="00391653">
        <w:rPr>
          <w:rFonts w:ascii="GHEA Grapalat" w:hAnsi="GHEA Grapalat"/>
          <w:sz w:val="24"/>
          <w:szCs w:val="24"/>
        </w:rPr>
        <w:t xml:space="preserve"> рамках договора за исполнительные акты платежи осуществляются по следующей формуле: </w:t>
      </w:r>
    </w:p>
    <w:p w14:paraId="57A37C51" w14:textId="77777777" w:rsidR="00FA5ECF" w:rsidRDefault="00FA5ECF" w:rsidP="00FA5ECF">
      <w:pPr>
        <w:pStyle w:val="norm"/>
        <w:widowControl w:val="0"/>
        <w:tabs>
          <w:tab w:val="left" w:pos="1134"/>
        </w:tabs>
        <w:spacing w:after="160" w:line="348" w:lineRule="auto"/>
        <w:ind w:firstLine="567"/>
        <w:rPr>
          <w:rFonts w:ascii="GHEA Grapalat" w:hAnsi="GHEA Grapalat"/>
          <w:sz w:val="24"/>
          <w:szCs w:val="24"/>
        </w:rPr>
      </w:pPr>
      <w:r>
        <w:rPr>
          <w:rFonts w:ascii="GHEA Grapalat" w:hAnsi="GHEA Grapalat"/>
          <w:sz w:val="24"/>
          <w:szCs w:val="24"/>
        </w:rPr>
        <w:t>ВС= ЦУ/СЦxОР где:</w:t>
      </w:r>
    </w:p>
    <w:p w14:paraId="35E51EF5" w14:textId="77777777" w:rsidR="00FA5ECF" w:rsidRPr="009F613B" w:rsidRDefault="00FA5ECF" w:rsidP="00FA5ECF">
      <w:pPr>
        <w:pStyle w:val="norm"/>
        <w:widowControl w:val="0"/>
        <w:tabs>
          <w:tab w:val="left" w:pos="1134"/>
        </w:tabs>
        <w:spacing w:after="160" w:line="348" w:lineRule="auto"/>
        <w:ind w:firstLine="567"/>
        <w:rPr>
          <w:rFonts w:ascii="GHEA Grapalat" w:hAnsi="GHEA Grapalat"/>
          <w:sz w:val="24"/>
          <w:szCs w:val="24"/>
        </w:rPr>
      </w:pPr>
      <w:r w:rsidRPr="009F613B">
        <w:rPr>
          <w:rFonts w:ascii="GHEA Grapalat" w:hAnsi="GHEA Grapalat"/>
          <w:sz w:val="24"/>
          <w:szCs w:val="24"/>
        </w:rPr>
        <w:t xml:space="preserve">ЦУ - </w:t>
      </w:r>
      <w:r w:rsidRPr="009F613B">
        <w:rPr>
          <w:rFonts w:ascii="GHEA Grapalat" w:hAnsi="GHEA Grapalat" w:hint="eastAsia"/>
          <w:sz w:val="24"/>
          <w:szCs w:val="24"/>
        </w:rPr>
        <w:t>цена</w:t>
      </w:r>
      <w:r w:rsidRPr="009F613B">
        <w:rPr>
          <w:rFonts w:ascii="GHEA Grapalat" w:hAnsi="GHEA Grapalat"/>
          <w:sz w:val="24"/>
          <w:szCs w:val="24"/>
        </w:rPr>
        <w:t xml:space="preserve">, </w:t>
      </w:r>
      <w:r w:rsidRPr="009F613B">
        <w:rPr>
          <w:rFonts w:ascii="GHEA Grapalat" w:hAnsi="GHEA Grapalat" w:hint="eastAsia"/>
          <w:sz w:val="24"/>
          <w:szCs w:val="24"/>
        </w:rPr>
        <w:t>указанная</w:t>
      </w:r>
      <w:r w:rsidRPr="009F613B">
        <w:rPr>
          <w:rFonts w:ascii="GHEA Grapalat" w:hAnsi="GHEA Grapalat"/>
          <w:sz w:val="24"/>
          <w:szCs w:val="24"/>
        </w:rPr>
        <w:t xml:space="preserve"> </w:t>
      </w:r>
      <w:r w:rsidRPr="009F613B">
        <w:rPr>
          <w:rFonts w:ascii="GHEA Grapalat" w:hAnsi="GHEA Grapalat" w:hint="eastAsia"/>
          <w:sz w:val="24"/>
          <w:szCs w:val="24"/>
        </w:rPr>
        <w:t>в</w:t>
      </w:r>
      <w:r w:rsidRPr="009F613B">
        <w:rPr>
          <w:rFonts w:ascii="GHEA Grapalat" w:hAnsi="GHEA Grapalat"/>
          <w:sz w:val="24"/>
          <w:szCs w:val="24"/>
        </w:rPr>
        <w:t xml:space="preserve"> </w:t>
      </w:r>
      <w:r w:rsidRPr="009F613B">
        <w:rPr>
          <w:rFonts w:ascii="GHEA Grapalat" w:hAnsi="GHEA Grapalat" w:hint="eastAsia"/>
          <w:sz w:val="24"/>
          <w:szCs w:val="24"/>
        </w:rPr>
        <w:t>пункте</w:t>
      </w:r>
      <w:r w:rsidRPr="009F613B">
        <w:rPr>
          <w:rFonts w:ascii="GHEA Grapalat" w:hAnsi="GHEA Grapalat"/>
          <w:sz w:val="24"/>
          <w:szCs w:val="24"/>
        </w:rPr>
        <w:t xml:space="preserve"> 5.1 </w:t>
      </w:r>
      <w:r w:rsidRPr="009F613B">
        <w:rPr>
          <w:rFonts w:ascii="GHEA Grapalat" w:hAnsi="GHEA Grapalat" w:hint="eastAsia"/>
          <w:sz w:val="24"/>
          <w:szCs w:val="24"/>
        </w:rPr>
        <w:t>договора</w:t>
      </w:r>
      <w:r w:rsidRPr="009F613B">
        <w:rPr>
          <w:rFonts w:ascii="GHEA Grapalat" w:hAnsi="GHEA Grapalat"/>
          <w:sz w:val="24"/>
          <w:szCs w:val="24"/>
        </w:rPr>
        <w:t xml:space="preserve"> (</w:t>
      </w:r>
      <w:r w:rsidRPr="009F613B">
        <w:rPr>
          <w:rFonts w:ascii="GHEA Grapalat" w:hAnsi="GHEA Grapalat" w:hint="eastAsia"/>
          <w:sz w:val="24"/>
          <w:szCs w:val="24"/>
        </w:rPr>
        <w:t>если</w:t>
      </w:r>
      <w:r w:rsidRPr="009F613B">
        <w:rPr>
          <w:rFonts w:ascii="GHEA Grapalat" w:hAnsi="GHEA Grapalat"/>
          <w:sz w:val="24"/>
          <w:szCs w:val="24"/>
        </w:rPr>
        <w:t xml:space="preserve"> </w:t>
      </w:r>
      <w:r w:rsidRPr="009F613B">
        <w:rPr>
          <w:rFonts w:ascii="GHEA Grapalat" w:hAnsi="GHEA Grapalat" w:hint="eastAsia"/>
          <w:sz w:val="24"/>
          <w:szCs w:val="24"/>
        </w:rPr>
        <w:t>включено</w:t>
      </w:r>
      <w:r w:rsidRPr="009F613B">
        <w:rPr>
          <w:rFonts w:ascii="GHEA Grapalat" w:hAnsi="GHEA Grapalat"/>
          <w:sz w:val="24"/>
          <w:szCs w:val="24"/>
        </w:rPr>
        <w:t xml:space="preserve"> </w:t>
      </w:r>
      <w:r w:rsidRPr="009F613B">
        <w:rPr>
          <w:rFonts w:ascii="GHEA Grapalat" w:hAnsi="GHEA Grapalat" w:hint="eastAsia"/>
          <w:sz w:val="24"/>
          <w:szCs w:val="24"/>
        </w:rPr>
        <w:t>более</w:t>
      </w:r>
      <w:r w:rsidRPr="009F613B">
        <w:rPr>
          <w:rFonts w:ascii="GHEA Grapalat" w:hAnsi="GHEA Grapalat"/>
          <w:sz w:val="24"/>
          <w:szCs w:val="24"/>
        </w:rPr>
        <w:t xml:space="preserve"> </w:t>
      </w:r>
      <w:r w:rsidRPr="009F613B">
        <w:rPr>
          <w:rFonts w:ascii="GHEA Grapalat" w:hAnsi="GHEA Grapalat" w:hint="eastAsia"/>
          <w:sz w:val="24"/>
          <w:szCs w:val="24"/>
        </w:rPr>
        <w:t>одного</w:t>
      </w:r>
      <w:r w:rsidRPr="009F613B">
        <w:rPr>
          <w:rFonts w:ascii="GHEA Grapalat" w:hAnsi="GHEA Grapalat"/>
          <w:sz w:val="24"/>
          <w:szCs w:val="24"/>
        </w:rPr>
        <w:t xml:space="preserve"> </w:t>
      </w:r>
      <w:r w:rsidRPr="009F613B">
        <w:rPr>
          <w:rFonts w:ascii="GHEA Grapalat" w:hAnsi="GHEA Grapalat" w:hint="eastAsia"/>
          <w:sz w:val="24"/>
          <w:szCs w:val="24"/>
        </w:rPr>
        <w:t>лота</w:t>
      </w:r>
      <w:r w:rsidRPr="009F613B">
        <w:rPr>
          <w:rFonts w:ascii="GHEA Grapalat" w:hAnsi="GHEA Grapalat"/>
          <w:sz w:val="24"/>
          <w:szCs w:val="24"/>
        </w:rPr>
        <w:t xml:space="preserve">, </w:t>
      </w:r>
      <w:r w:rsidRPr="009F613B">
        <w:rPr>
          <w:rFonts w:ascii="GHEA Grapalat" w:hAnsi="GHEA Grapalat" w:hint="eastAsia"/>
          <w:sz w:val="24"/>
          <w:szCs w:val="24"/>
        </w:rPr>
        <w:t>то</w:t>
      </w:r>
      <w:r w:rsidRPr="009F613B">
        <w:rPr>
          <w:rFonts w:ascii="GHEA Grapalat" w:hAnsi="GHEA Grapalat"/>
          <w:sz w:val="24"/>
          <w:szCs w:val="24"/>
        </w:rPr>
        <w:t xml:space="preserve"> </w:t>
      </w:r>
      <w:r w:rsidRPr="009F613B">
        <w:rPr>
          <w:rFonts w:ascii="GHEA Grapalat" w:hAnsi="GHEA Grapalat" w:hint="eastAsia"/>
          <w:sz w:val="24"/>
          <w:szCs w:val="24"/>
        </w:rPr>
        <w:t>цена</w:t>
      </w:r>
      <w:r w:rsidRPr="009F613B">
        <w:rPr>
          <w:rFonts w:ascii="GHEA Grapalat" w:hAnsi="GHEA Grapalat"/>
          <w:sz w:val="24"/>
          <w:szCs w:val="24"/>
        </w:rPr>
        <w:t xml:space="preserve"> </w:t>
      </w:r>
      <w:r w:rsidRPr="009F613B">
        <w:rPr>
          <w:rFonts w:ascii="GHEA Grapalat" w:hAnsi="GHEA Grapalat" w:hint="eastAsia"/>
          <w:sz w:val="24"/>
          <w:szCs w:val="24"/>
        </w:rPr>
        <w:t>данного</w:t>
      </w:r>
      <w:r w:rsidRPr="009F613B">
        <w:rPr>
          <w:rFonts w:ascii="GHEA Grapalat" w:hAnsi="GHEA Grapalat"/>
          <w:sz w:val="24"/>
          <w:szCs w:val="24"/>
        </w:rPr>
        <w:t xml:space="preserve"> </w:t>
      </w:r>
      <w:r w:rsidRPr="009F613B">
        <w:rPr>
          <w:rFonts w:ascii="GHEA Grapalat" w:hAnsi="GHEA Grapalat" w:hint="eastAsia"/>
          <w:sz w:val="24"/>
          <w:szCs w:val="24"/>
        </w:rPr>
        <w:t>лота</w:t>
      </w:r>
      <w:r w:rsidRPr="009F613B">
        <w:rPr>
          <w:rFonts w:ascii="GHEA Grapalat" w:hAnsi="GHEA Grapalat"/>
          <w:sz w:val="24"/>
          <w:szCs w:val="24"/>
        </w:rPr>
        <w:t>);</w:t>
      </w:r>
    </w:p>
    <w:p w14:paraId="31E171F9" w14:textId="77777777" w:rsidR="00FA5ECF" w:rsidRDefault="00FA5ECF" w:rsidP="00FA5ECF">
      <w:pPr>
        <w:pStyle w:val="norm"/>
        <w:widowControl w:val="0"/>
        <w:tabs>
          <w:tab w:val="left" w:pos="1134"/>
        </w:tabs>
        <w:spacing w:after="160" w:line="348"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14:paraId="30DE368C" w14:textId="77777777" w:rsidR="00FA5ECF" w:rsidRDefault="00FA5ECF" w:rsidP="00FA5ECF">
      <w:pPr>
        <w:pStyle w:val="norm"/>
        <w:widowControl w:val="0"/>
        <w:tabs>
          <w:tab w:val="left" w:pos="1134"/>
        </w:tabs>
        <w:spacing w:after="160" w:line="348"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14:paraId="57DF7193" w14:textId="77777777" w:rsidR="00FA5ECF" w:rsidRPr="00FA5ECF" w:rsidRDefault="00FA5ECF" w:rsidP="00FA5ECF">
      <w:pPr>
        <w:pStyle w:val="norm"/>
        <w:widowControl w:val="0"/>
        <w:tabs>
          <w:tab w:val="left" w:pos="1134"/>
        </w:tabs>
        <w:spacing w:after="160" w:line="348" w:lineRule="auto"/>
        <w:ind w:firstLine="567"/>
        <w:rPr>
          <w:rFonts w:ascii="GHEA Grapalat" w:hAnsi="GHEA Grapalat"/>
          <w:sz w:val="24"/>
          <w:szCs w:val="24"/>
        </w:rPr>
      </w:pPr>
      <w:r w:rsidRPr="00FA5ECF">
        <w:rPr>
          <w:rFonts w:ascii="GHEA Grapalat" w:hAnsi="GHEA Grapalat"/>
          <w:sz w:val="24"/>
          <w:szCs w:val="24"/>
        </w:rPr>
        <w:t>ВС-сумма, выплачиваемая за работы, указанные в объемной ведомость-смете.</w:t>
      </w:r>
    </w:p>
    <w:p w14:paraId="2B49D4C7" w14:textId="77777777" w:rsidR="00344405" w:rsidRPr="009F3DC7" w:rsidRDefault="00344405" w:rsidP="00BB28C8">
      <w:pPr>
        <w:pStyle w:val="norm"/>
        <w:widowControl w:val="0"/>
        <w:tabs>
          <w:tab w:val="left" w:pos="1134"/>
        </w:tabs>
        <w:spacing w:after="160" w:line="348" w:lineRule="auto"/>
        <w:ind w:firstLine="567"/>
        <w:rPr>
          <w:rFonts w:ascii="GHEA Grapalat" w:hAnsi="GHEA Grapalat" w:cs="Sylfaen"/>
          <w:sz w:val="24"/>
          <w:szCs w:val="24"/>
        </w:rPr>
      </w:pPr>
    </w:p>
    <w:p w14:paraId="1A301671" w14:textId="77777777"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BB28C8">
      <w:pPr>
        <w:widowControl w:val="0"/>
        <w:tabs>
          <w:tab w:val="left" w:pos="1276"/>
        </w:tabs>
        <w:spacing w:after="160" w:line="360"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 xml:space="preserve">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w:t>
      </w:r>
      <w:r w:rsidR="008C5402" w:rsidRPr="00C8334C">
        <w:rPr>
          <w:rFonts w:ascii="GHEA Grapalat" w:hAnsi="GHEA Grapalat" w:cs="Sylfaen"/>
        </w:rPr>
        <w:lastRenderedPageBreak/>
        <w:t>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19"/>
        <w:t>30</w:t>
      </w:r>
      <w:r w:rsidRPr="009F3DC7">
        <w:rPr>
          <w:rFonts w:ascii="GHEA Grapalat" w:hAnsi="GHEA Grapalat"/>
        </w:rPr>
        <w:t xml:space="preserve">. </w:t>
      </w:r>
    </w:p>
    <w:p w14:paraId="44AF8FA3" w14:textId="77777777"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BB28C8">
      <w:pPr>
        <w:widowControl w:val="0"/>
        <w:tabs>
          <w:tab w:val="num" w:pos="1134"/>
        </w:tabs>
        <w:spacing w:after="160" w:line="360" w:lineRule="auto"/>
        <w:ind w:firstLine="567"/>
        <w:jc w:val="both"/>
        <w:rPr>
          <w:ins w:id="17"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77777777" w:rsidR="00127380" w:rsidRPr="00127380" w:rsidRDefault="00127380" w:rsidP="00BB28C8">
      <w:pPr>
        <w:widowControl w:val="0"/>
        <w:tabs>
          <w:tab w:val="num" w:pos="1134"/>
        </w:tabs>
        <w:spacing w:after="160" w:line="360" w:lineRule="auto"/>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53355ED9"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26DC17B4"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9266B0" w:rsidRPr="009266B0">
        <w:rPr>
          <w:rFonts w:ascii="GHEA Grapalat" w:hAnsi="GHEA Grapalat"/>
        </w:rPr>
        <w:t>0.</w:t>
      </w:r>
      <w:r w:rsidR="00B224A3" w:rsidRPr="00B224A3">
        <w:rPr>
          <w:rFonts w:ascii="GHEA Grapalat" w:hAnsi="GHEA Grapalat"/>
        </w:rPr>
        <w:t>19</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05F6D52B"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B224A3" w:rsidRPr="00B224A3">
        <w:rPr>
          <w:rFonts w:ascii="GHEA Grapalat" w:hAnsi="GHEA Grapalat"/>
        </w:rPr>
        <w:t>5</w:t>
      </w:r>
      <w:r w:rsidR="00FC78DC" w:rsidRPr="00FC78DC">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0"/>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1503A973" w14:textId="77777777" w:rsidR="009266B0" w:rsidRPr="001F7222" w:rsidRDefault="009266B0" w:rsidP="009266B0">
      <w:pPr>
        <w:widowControl w:val="0"/>
        <w:tabs>
          <w:tab w:val="left" w:pos="1134"/>
        </w:tabs>
        <w:spacing w:after="160" w:line="360" w:lineRule="auto"/>
        <w:ind w:firstLine="567"/>
        <w:jc w:val="both"/>
        <w:rPr>
          <w:rFonts w:ascii="GHEA Grapalat" w:hAnsi="GHEA Grapalat"/>
        </w:rPr>
      </w:pPr>
      <w:r w:rsidRPr="001F7222">
        <w:rPr>
          <w:rFonts w:ascii="GHEA Grapalat" w:hAnsi="GHEA Grapalat"/>
        </w:rPr>
        <w:lastRenderedPageBreak/>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Pr="001F7222">
        <w:rPr>
          <w:rFonts w:ascii="GHEA Grapalat" w:hAnsi="GHEA Grapalat"/>
          <w:vertAlign w:val="superscript"/>
        </w:rPr>
        <w:t>31.1</w:t>
      </w:r>
    </w:p>
    <w:tbl>
      <w:tblPr>
        <w:tblW w:w="9918" w:type="dxa"/>
        <w:tblLook w:val="04A0" w:firstRow="1" w:lastRow="0" w:firstColumn="1" w:lastColumn="0" w:noHBand="0" w:noVBand="1"/>
      </w:tblPr>
      <w:tblGrid>
        <w:gridCol w:w="607"/>
        <w:gridCol w:w="4541"/>
        <w:gridCol w:w="4770"/>
      </w:tblGrid>
      <w:tr w:rsidR="009266B0" w:rsidRPr="00AA4BF8" w14:paraId="30D44F02" w14:textId="77777777" w:rsidTr="00D343F3">
        <w:trPr>
          <w:trHeight w:val="401"/>
        </w:trPr>
        <w:tc>
          <w:tcPr>
            <w:tcW w:w="607" w:type="dxa"/>
            <w:tcBorders>
              <w:top w:val="single" w:sz="4" w:space="0" w:color="auto"/>
              <w:left w:val="single" w:sz="4" w:space="0" w:color="auto"/>
              <w:bottom w:val="single" w:sz="4" w:space="0" w:color="auto"/>
              <w:right w:val="single" w:sz="4" w:space="0" w:color="auto"/>
            </w:tcBorders>
            <w:hideMark/>
          </w:tcPr>
          <w:p w14:paraId="48886842" w14:textId="77777777" w:rsidR="009266B0" w:rsidRPr="00EF1053" w:rsidRDefault="009266B0" w:rsidP="00D343F3">
            <w:pPr>
              <w:tabs>
                <w:tab w:val="center" w:pos="5342"/>
              </w:tabs>
              <w:spacing w:before="100" w:beforeAutospacing="1"/>
              <w:jc w:val="both"/>
              <w:rPr>
                <w:rFonts w:ascii="GHEA Grapalat" w:eastAsiaTheme="minorHAnsi" w:hAnsi="GHEA Grapalat"/>
                <w:b/>
                <w:i/>
                <w:lang w:val="hy-AM"/>
              </w:rPr>
            </w:pPr>
            <w:r w:rsidRPr="00DD407A">
              <w:rPr>
                <w:rFonts w:ascii="GHEA Grapalat" w:eastAsiaTheme="minorHAnsi" w:hAnsi="GHEA Grapalat"/>
                <w:b/>
                <w:i/>
                <w:lang w:val="hy-AM"/>
              </w:rPr>
              <w:t xml:space="preserve">N </w:t>
            </w:r>
          </w:p>
        </w:tc>
        <w:tc>
          <w:tcPr>
            <w:tcW w:w="4541" w:type="dxa"/>
            <w:tcBorders>
              <w:top w:val="single" w:sz="4" w:space="0" w:color="auto"/>
              <w:left w:val="single" w:sz="4" w:space="0" w:color="auto"/>
              <w:bottom w:val="single" w:sz="4" w:space="0" w:color="auto"/>
              <w:right w:val="single" w:sz="4" w:space="0" w:color="auto"/>
            </w:tcBorders>
            <w:hideMark/>
          </w:tcPr>
          <w:p w14:paraId="341490C2" w14:textId="77777777" w:rsidR="009266B0" w:rsidRPr="00EF1053" w:rsidRDefault="009266B0" w:rsidP="00D343F3">
            <w:pPr>
              <w:tabs>
                <w:tab w:val="center" w:pos="5342"/>
              </w:tabs>
              <w:spacing w:before="100" w:beforeAutospacing="1"/>
              <w:jc w:val="both"/>
              <w:rPr>
                <w:rFonts w:ascii="GHEA Grapalat" w:eastAsiaTheme="minorHAnsi" w:hAnsi="GHEA Grapalat"/>
                <w:b/>
                <w:i/>
                <w:lang w:val="hy-AM"/>
              </w:rPr>
            </w:pPr>
            <w:r w:rsidRPr="00DD407A">
              <w:rPr>
                <w:rFonts w:ascii="GHEA Grapalat" w:eastAsiaTheme="minorHAnsi" w:hAnsi="GHEA Grapalat"/>
                <w:b/>
                <w:i/>
                <w:lang w:val="hy-AM"/>
              </w:rPr>
              <w:t xml:space="preserve"> Ответственность </w:t>
            </w:r>
          </w:p>
        </w:tc>
        <w:tc>
          <w:tcPr>
            <w:tcW w:w="4770" w:type="dxa"/>
            <w:tcBorders>
              <w:top w:val="single" w:sz="4" w:space="0" w:color="auto"/>
              <w:left w:val="single" w:sz="4" w:space="0" w:color="auto"/>
              <w:bottom w:val="single" w:sz="4" w:space="0" w:color="auto"/>
              <w:right w:val="single" w:sz="4" w:space="0" w:color="auto"/>
            </w:tcBorders>
            <w:hideMark/>
          </w:tcPr>
          <w:p w14:paraId="140221B8" w14:textId="77777777" w:rsidR="009266B0" w:rsidRPr="00EF1053" w:rsidRDefault="009266B0" w:rsidP="00D343F3">
            <w:pPr>
              <w:tabs>
                <w:tab w:val="center" w:pos="5342"/>
              </w:tabs>
              <w:spacing w:before="100" w:beforeAutospacing="1"/>
              <w:jc w:val="both"/>
              <w:rPr>
                <w:rFonts w:ascii="GHEA Grapalat" w:eastAsiaTheme="minorHAnsi" w:hAnsi="GHEA Grapalat"/>
                <w:b/>
                <w:i/>
                <w:lang w:val="hy-AM"/>
              </w:rPr>
            </w:pPr>
            <w:r w:rsidRPr="00DD407A">
              <w:rPr>
                <w:rFonts w:ascii="GHEA Grapalat" w:eastAsiaTheme="minorHAnsi" w:hAnsi="GHEA Grapalat"/>
                <w:b/>
                <w:i/>
                <w:lang w:val="hy-AM"/>
              </w:rPr>
              <w:t>нарушение</w:t>
            </w:r>
          </w:p>
        </w:tc>
      </w:tr>
      <w:tr w:rsidR="009005AA" w:rsidRPr="00AA4BF8" w14:paraId="31F88035" w14:textId="77777777" w:rsidTr="00D343F3">
        <w:trPr>
          <w:trHeight w:val="716"/>
        </w:trPr>
        <w:tc>
          <w:tcPr>
            <w:tcW w:w="607" w:type="dxa"/>
            <w:tcBorders>
              <w:top w:val="single" w:sz="4" w:space="0" w:color="auto"/>
              <w:left w:val="single" w:sz="4" w:space="0" w:color="auto"/>
              <w:bottom w:val="single" w:sz="4" w:space="0" w:color="auto"/>
              <w:right w:val="single" w:sz="4" w:space="0" w:color="auto"/>
            </w:tcBorders>
          </w:tcPr>
          <w:p w14:paraId="5BE7DE49" w14:textId="77777777" w:rsidR="009005AA" w:rsidRPr="003F0C07" w:rsidRDefault="009005AA" w:rsidP="009005AA">
            <w:pPr>
              <w:tabs>
                <w:tab w:val="center" w:pos="5342"/>
              </w:tabs>
              <w:spacing w:before="100" w:beforeAutospacing="1"/>
              <w:jc w:val="both"/>
              <w:rPr>
                <w:rFonts w:ascii="GHEA Grapalat" w:eastAsiaTheme="minorHAnsi" w:hAnsi="GHEA Grapalat"/>
                <w:b/>
                <w:sz w:val="20"/>
                <w:szCs w:val="20"/>
              </w:rPr>
            </w:pPr>
            <w:r w:rsidRPr="003F0C07">
              <w:rPr>
                <w:rFonts w:ascii="GHEA Grapalat" w:eastAsiaTheme="minorHAnsi" w:hAnsi="GHEA Grapalat"/>
                <w:b/>
                <w:sz w:val="20"/>
                <w:szCs w:val="20"/>
              </w:rPr>
              <w:t>1</w:t>
            </w:r>
          </w:p>
        </w:tc>
        <w:tc>
          <w:tcPr>
            <w:tcW w:w="4541" w:type="dxa"/>
            <w:tcBorders>
              <w:top w:val="single" w:sz="4" w:space="0" w:color="auto"/>
              <w:left w:val="single" w:sz="4" w:space="0" w:color="auto"/>
              <w:bottom w:val="single" w:sz="4" w:space="0" w:color="auto"/>
              <w:right w:val="single" w:sz="4" w:space="0" w:color="auto"/>
            </w:tcBorders>
          </w:tcPr>
          <w:p w14:paraId="69477933" w14:textId="031DD74A" w:rsidR="009005AA" w:rsidRPr="002E2FA7" w:rsidRDefault="009005AA" w:rsidP="009005AA">
            <w:r w:rsidRPr="00B01CAA">
              <w:t>Неправильная организация и оснащение строительной площадки.</w:t>
            </w:r>
          </w:p>
        </w:tc>
        <w:tc>
          <w:tcPr>
            <w:tcW w:w="4770" w:type="dxa"/>
            <w:tcBorders>
              <w:top w:val="single" w:sz="4" w:space="0" w:color="auto"/>
              <w:left w:val="single" w:sz="4" w:space="0" w:color="auto"/>
              <w:bottom w:val="single" w:sz="4" w:space="0" w:color="auto"/>
              <w:right w:val="single" w:sz="4" w:space="0" w:color="auto"/>
            </w:tcBorders>
          </w:tcPr>
          <w:p w14:paraId="76017BD5" w14:textId="77777777" w:rsidR="009005AA" w:rsidRPr="002838BD" w:rsidRDefault="009005AA" w:rsidP="009005AA">
            <w:r w:rsidRPr="002838BD">
              <w:t>Штраф – 0,5% от цены контракта.</w:t>
            </w:r>
          </w:p>
        </w:tc>
      </w:tr>
      <w:tr w:rsidR="009005AA" w:rsidRPr="00AA4BF8" w14:paraId="6DC0A3A8" w14:textId="77777777" w:rsidTr="00D343F3">
        <w:trPr>
          <w:trHeight w:val="716"/>
        </w:trPr>
        <w:tc>
          <w:tcPr>
            <w:tcW w:w="607" w:type="dxa"/>
            <w:tcBorders>
              <w:top w:val="single" w:sz="4" w:space="0" w:color="auto"/>
              <w:left w:val="single" w:sz="4" w:space="0" w:color="auto"/>
              <w:bottom w:val="single" w:sz="4" w:space="0" w:color="auto"/>
              <w:right w:val="single" w:sz="4" w:space="0" w:color="auto"/>
            </w:tcBorders>
          </w:tcPr>
          <w:p w14:paraId="255B4566" w14:textId="77777777" w:rsidR="009005AA" w:rsidRPr="003F0C07" w:rsidRDefault="009005AA" w:rsidP="009005AA">
            <w:pPr>
              <w:tabs>
                <w:tab w:val="center" w:pos="5342"/>
              </w:tabs>
              <w:spacing w:before="100" w:beforeAutospacing="1"/>
              <w:jc w:val="both"/>
              <w:rPr>
                <w:rFonts w:ascii="GHEA Grapalat" w:eastAsiaTheme="minorHAnsi" w:hAnsi="GHEA Grapalat"/>
                <w:b/>
                <w:sz w:val="20"/>
                <w:szCs w:val="20"/>
              </w:rPr>
            </w:pPr>
            <w:r w:rsidRPr="003F0C07">
              <w:rPr>
                <w:rFonts w:ascii="GHEA Grapalat" w:eastAsiaTheme="minorHAnsi" w:hAnsi="GHEA Grapalat"/>
                <w:b/>
                <w:sz w:val="20"/>
                <w:szCs w:val="20"/>
              </w:rPr>
              <w:t>2</w:t>
            </w:r>
          </w:p>
        </w:tc>
        <w:tc>
          <w:tcPr>
            <w:tcW w:w="4541" w:type="dxa"/>
            <w:tcBorders>
              <w:top w:val="single" w:sz="4" w:space="0" w:color="auto"/>
              <w:left w:val="single" w:sz="4" w:space="0" w:color="auto"/>
              <w:bottom w:val="single" w:sz="4" w:space="0" w:color="auto"/>
              <w:right w:val="single" w:sz="4" w:space="0" w:color="auto"/>
            </w:tcBorders>
          </w:tcPr>
          <w:p w14:paraId="39823338" w14:textId="5E904456" w:rsidR="009005AA" w:rsidRPr="002E2FA7" w:rsidRDefault="009005AA" w:rsidP="009005AA">
            <w:r w:rsidRPr="00B01CAA">
              <w:t>Несоблюдение норм технической безопасности</w:t>
            </w:r>
          </w:p>
        </w:tc>
        <w:tc>
          <w:tcPr>
            <w:tcW w:w="4770" w:type="dxa"/>
            <w:tcBorders>
              <w:top w:val="single" w:sz="4" w:space="0" w:color="auto"/>
              <w:left w:val="single" w:sz="4" w:space="0" w:color="auto"/>
              <w:bottom w:val="single" w:sz="4" w:space="0" w:color="auto"/>
              <w:right w:val="single" w:sz="4" w:space="0" w:color="auto"/>
            </w:tcBorders>
          </w:tcPr>
          <w:p w14:paraId="52F3CB07" w14:textId="77777777" w:rsidR="009005AA" w:rsidRPr="002838BD" w:rsidRDefault="009005AA" w:rsidP="009005AA">
            <w:r w:rsidRPr="002838BD">
              <w:t>Штраф – 0,5% от цены контракта.</w:t>
            </w:r>
          </w:p>
        </w:tc>
      </w:tr>
      <w:tr w:rsidR="009005AA" w:rsidRPr="00EF1053" w14:paraId="2038D21D" w14:textId="77777777" w:rsidTr="00D343F3">
        <w:trPr>
          <w:trHeight w:val="440"/>
        </w:trPr>
        <w:tc>
          <w:tcPr>
            <w:tcW w:w="607" w:type="dxa"/>
            <w:tcBorders>
              <w:top w:val="single" w:sz="4" w:space="0" w:color="auto"/>
              <w:left w:val="single" w:sz="4" w:space="0" w:color="auto"/>
              <w:bottom w:val="single" w:sz="4" w:space="0" w:color="auto"/>
              <w:right w:val="single" w:sz="4" w:space="0" w:color="auto"/>
            </w:tcBorders>
          </w:tcPr>
          <w:p w14:paraId="12535540" w14:textId="77777777" w:rsidR="009005AA" w:rsidRPr="003F0C07" w:rsidRDefault="009005AA" w:rsidP="009005AA">
            <w:pPr>
              <w:tabs>
                <w:tab w:val="center" w:pos="5342"/>
              </w:tabs>
              <w:jc w:val="both"/>
              <w:rPr>
                <w:rFonts w:ascii="GHEA Grapalat" w:eastAsiaTheme="minorHAnsi" w:hAnsi="GHEA Grapalat"/>
                <w:b/>
                <w:sz w:val="20"/>
                <w:szCs w:val="20"/>
              </w:rPr>
            </w:pPr>
            <w:r w:rsidRPr="003F0C07">
              <w:rPr>
                <w:rFonts w:ascii="GHEA Grapalat" w:eastAsiaTheme="minorHAnsi" w:hAnsi="GHEA Grapalat"/>
                <w:b/>
                <w:sz w:val="20"/>
                <w:szCs w:val="20"/>
              </w:rPr>
              <w:t>3</w:t>
            </w:r>
          </w:p>
        </w:tc>
        <w:tc>
          <w:tcPr>
            <w:tcW w:w="4541" w:type="dxa"/>
            <w:tcBorders>
              <w:top w:val="single" w:sz="4" w:space="0" w:color="auto"/>
              <w:left w:val="single" w:sz="4" w:space="0" w:color="auto"/>
              <w:bottom w:val="single" w:sz="4" w:space="0" w:color="auto"/>
              <w:right w:val="single" w:sz="4" w:space="0" w:color="auto"/>
            </w:tcBorders>
          </w:tcPr>
          <w:p w14:paraId="21FA3D69" w14:textId="43C2DADC" w:rsidR="009005AA" w:rsidRDefault="009005AA" w:rsidP="009005AA">
            <w:r w:rsidRPr="00B01CAA">
              <w:t>Несоблюдение санитарных и экологических норм</w:t>
            </w:r>
          </w:p>
        </w:tc>
        <w:tc>
          <w:tcPr>
            <w:tcW w:w="4770" w:type="dxa"/>
            <w:tcBorders>
              <w:top w:val="single" w:sz="4" w:space="0" w:color="auto"/>
              <w:left w:val="single" w:sz="4" w:space="0" w:color="auto"/>
              <w:bottom w:val="single" w:sz="4" w:space="0" w:color="auto"/>
              <w:right w:val="single" w:sz="4" w:space="0" w:color="auto"/>
            </w:tcBorders>
          </w:tcPr>
          <w:p w14:paraId="1812B1B9" w14:textId="77777777" w:rsidR="009005AA" w:rsidRDefault="009005AA" w:rsidP="009005AA">
            <w:r w:rsidRPr="002838BD">
              <w:t>Штраф – 0,5% от цены контракта.</w:t>
            </w:r>
          </w:p>
        </w:tc>
      </w:tr>
    </w:tbl>
    <w:p w14:paraId="695C81E6" w14:textId="77777777" w:rsidR="00B224A3" w:rsidRDefault="00B224A3" w:rsidP="00BB28C8">
      <w:pPr>
        <w:widowControl w:val="0"/>
        <w:tabs>
          <w:tab w:val="left" w:pos="1134"/>
        </w:tabs>
        <w:spacing w:after="160" w:line="360" w:lineRule="auto"/>
        <w:ind w:firstLine="567"/>
        <w:jc w:val="both"/>
        <w:rPr>
          <w:rFonts w:ascii="GHEA Grapalat" w:hAnsi="GHEA Grapalat"/>
        </w:rPr>
      </w:pPr>
    </w:p>
    <w:p w14:paraId="59DDC7CC" w14:textId="77777777"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w:t>
      </w:r>
      <w:r w:rsidRPr="009F3DC7">
        <w:rPr>
          <w:rFonts w:ascii="GHEA Grapalat" w:hAnsi="GHEA Grapalat"/>
        </w:rPr>
        <w:lastRenderedPageBreak/>
        <w:t>уведомив об этом другую сторону.</w:t>
      </w:r>
    </w:p>
    <w:p w14:paraId="2D2B7696" w14:textId="77777777"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1"/>
        <w:t>32</w:t>
      </w:r>
      <w:r w:rsidRPr="009F3DC7">
        <w:rPr>
          <w:rFonts w:ascii="GHEA Grapalat" w:hAnsi="GHEA Grapalat"/>
        </w:rPr>
        <w:t>.</w:t>
      </w:r>
    </w:p>
    <w:p w14:paraId="1582AE9D"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w:t>
      </w:r>
      <w:r w:rsidRPr="00862ABD">
        <w:rPr>
          <w:rFonts w:ascii="GHEA Grapalat" w:hAnsi="GHEA Grapalat"/>
          <w:spacing w:val="-4"/>
        </w:rPr>
        <w:lastRenderedPageBreak/>
        <w:t>Заказчика в том объеме, по части которого был расторгнут договор.</w:t>
      </w:r>
    </w:p>
    <w:p w14:paraId="0854FEFF"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22"/>
        <w:t>33</w:t>
      </w:r>
      <w:r w:rsidRPr="009F3DC7">
        <w:rPr>
          <w:rFonts w:ascii="GHEA Grapalat" w:hAnsi="GHEA Grapalat"/>
        </w:rPr>
        <w:t>.</w:t>
      </w:r>
    </w:p>
    <w:p w14:paraId="7BD5AE23"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9F3DC7">
        <w:rPr>
          <w:rFonts w:ascii="GHEA Grapalat" w:hAnsi="GHEA Grapalat"/>
        </w:rPr>
        <w:lastRenderedPageBreak/>
        <w:t>ответственности</w:t>
      </w:r>
      <w:r w:rsidR="00ED07B1">
        <w:rPr>
          <w:rStyle w:val="FootnoteReference"/>
          <w:rFonts w:ascii="GHEA Grapalat" w:hAnsi="GHEA Grapalat"/>
        </w:rPr>
        <w:footnoteReference w:customMarkFollows="1" w:id="23"/>
        <w:t>34</w:t>
      </w:r>
      <w:r w:rsidRPr="009F3DC7">
        <w:rPr>
          <w:rFonts w:ascii="GHEA Grapalat" w:hAnsi="GHEA Grapalat"/>
        </w:rPr>
        <w:t>.</w:t>
      </w:r>
    </w:p>
    <w:p w14:paraId="4F8673DE" w14:textId="77777777"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9F3DC7">
        <w:rPr>
          <w:rFonts w:ascii="GHEA Grapalat" w:hAnsi="GHEA Grapalat"/>
        </w:rPr>
        <w:lastRenderedPageBreak/>
        <w:t>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E75F53D"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6C594EA"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593EB1" w14:textId="77777777"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c>
          <w:tcPr>
            <w:tcW w:w="760" w:type="dxa"/>
          </w:tcPr>
          <w:p w14:paraId="754AE0F5"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54A50A05"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r>
    </w:tbl>
    <w:p w14:paraId="729634E7" w14:textId="77777777" w:rsidR="00BB28C8" w:rsidRDefault="00BB28C8" w:rsidP="00BB28C8">
      <w:pPr>
        <w:widowControl w:val="0"/>
        <w:tabs>
          <w:tab w:val="left" w:pos="1276"/>
        </w:tabs>
        <w:spacing w:after="160" w:line="360" w:lineRule="auto"/>
        <w:ind w:firstLine="567"/>
        <w:jc w:val="both"/>
        <w:rPr>
          <w:rFonts w:ascii="GHEA Grapalat" w:hAnsi="GHEA Grapalat"/>
          <w:i/>
          <w:lang w:val="en-US"/>
        </w:rPr>
      </w:pPr>
    </w:p>
    <w:p w14:paraId="07788426" w14:textId="77777777"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14:paraId="2B2601FE" w14:textId="77777777" w:rsidR="009266B0" w:rsidRPr="009F3DC7" w:rsidRDefault="009266B0" w:rsidP="009266B0">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14:paraId="6C273DAB" w14:textId="77777777" w:rsidR="009266B0" w:rsidRPr="009F3DC7" w:rsidRDefault="009266B0" w:rsidP="009266B0">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746FB283" w14:textId="77777777" w:rsidR="00C1459D" w:rsidRDefault="00C1459D" w:rsidP="00C1459D">
      <w:pPr>
        <w:widowControl w:val="0"/>
        <w:ind w:firstLine="567"/>
        <w:jc w:val="right"/>
        <w:rPr>
          <w:rFonts w:ascii="GHEA Grapalat" w:hAnsi="GHEA Grapalat"/>
          <w:i/>
        </w:rPr>
      </w:pPr>
    </w:p>
    <w:p w14:paraId="00B1F97F" w14:textId="77777777" w:rsidR="009266B0" w:rsidRDefault="009266B0" w:rsidP="00C1459D">
      <w:pPr>
        <w:widowControl w:val="0"/>
        <w:ind w:firstLine="567"/>
        <w:jc w:val="right"/>
        <w:rPr>
          <w:rFonts w:ascii="GHEA Grapalat" w:hAnsi="GHEA Grapalat"/>
          <w:i/>
        </w:rPr>
      </w:pPr>
    </w:p>
    <w:p w14:paraId="6EFCAEE5" w14:textId="77777777" w:rsidR="00FA5ECF" w:rsidRDefault="00FA5ECF" w:rsidP="00FA5ECF">
      <w:pPr>
        <w:jc w:val="center"/>
        <w:rPr>
          <w:rFonts w:ascii="GHEA Grapalat" w:hAnsi="GHEA Grapalat"/>
          <w:b/>
          <w:sz w:val="28"/>
          <w:szCs w:val="28"/>
          <w:lang w:val="hy-AM"/>
        </w:rPr>
      </w:pPr>
      <w:r w:rsidRPr="00345EFE">
        <w:rPr>
          <w:rFonts w:ascii="GHEA Grapalat" w:hAnsi="GHEA Grapalat"/>
          <w:b/>
          <w:sz w:val="28"/>
          <w:szCs w:val="28"/>
        </w:rPr>
        <w:t>Объемный лист  смета  работ</w:t>
      </w:r>
    </w:p>
    <w:p w14:paraId="58DF3761" w14:textId="77777777" w:rsidR="00471D46" w:rsidRDefault="00471D46" w:rsidP="00C1459D">
      <w:pPr>
        <w:widowControl w:val="0"/>
        <w:ind w:firstLine="567"/>
        <w:jc w:val="right"/>
        <w:rPr>
          <w:rFonts w:ascii="GHEA Grapalat" w:hAnsi="GHEA Grapalat"/>
          <w:b/>
          <w:i/>
          <w:sz w:val="20"/>
          <w:lang w:val="hy-AM"/>
        </w:rPr>
      </w:pPr>
    </w:p>
    <w:p w14:paraId="64D884BE" w14:textId="77777777" w:rsidR="009266B0" w:rsidRDefault="009266B0" w:rsidP="00C1459D">
      <w:pPr>
        <w:widowControl w:val="0"/>
        <w:ind w:firstLine="567"/>
        <w:jc w:val="right"/>
        <w:rPr>
          <w:rFonts w:ascii="GHEA Grapalat" w:hAnsi="GHEA Grapalat"/>
          <w:b/>
          <w:i/>
          <w:sz w:val="20"/>
          <w:lang w:val="hy-AM"/>
        </w:rPr>
      </w:pPr>
    </w:p>
    <w:tbl>
      <w:tblPr>
        <w:tblW w:w="9919" w:type="dxa"/>
        <w:tblInd w:w="78" w:type="dxa"/>
        <w:tblLayout w:type="fixed"/>
        <w:tblLook w:val="0000" w:firstRow="0" w:lastRow="0" w:firstColumn="0" w:lastColumn="0" w:noHBand="0" w:noVBand="0"/>
      </w:tblPr>
      <w:tblGrid>
        <w:gridCol w:w="631"/>
        <w:gridCol w:w="4157"/>
        <w:gridCol w:w="1085"/>
        <w:gridCol w:w="1207"/>
        <w:gridCol w:w="1426"/>
        <w:gridCol w:w="1413"/>
      </w:tblGrid>
      <w:tr w:rsidR="002737EE" w:rsidRPr="002737EE" w14:paraId="6E742B8C" w14:textId="77777777" w:rsidTr="002B0361">
        <w:tblPrEx>
          <w:tblCellMar>
            <w:top w:w="0" w:type="dxa"/>
            <w:bottom w:w="0" w:type="dxa"/>
          </w:tblCellMar>
        </w:tblPrEx>
        <w:trPr>
          <w:trHeight w:val="1135"/>
        </w:trPr>
        <w:tc>
          <w:tcPr>
            <w:tcW w:w="9919" w:type="dxa"/>
            <w:gridSpan w:val="6"/>
            <w:tcBorders>
              <w:top w:val="single" w:sz="6" w:space="0" w:color="auto"/>
              <w:left w:val="single" w:sz="6" w:space="0" w:color="auto"/>
              <w:bottom w:val="single" w:sz="6" w:space="0" w:color="auto"/>
              <w:right w:val="single" w:sz="6" w:space="0" w:color="auto"/>
            </w:tcBorders>
          </w:tcPr>
          <w:p w14:paraId="4CF3613F" w14:textId="77777777" w:rsidR="002B0361" w:rsidRDefault="002B0361" w:rsidP="002B0361">
            <w:pPr>
              <w:rPr>
                <w:rFonts w:ascii="GHEA Grapalat" w:hAnsi="GHEA Grapalat" w:cs="Sylfaen"/>
                <w:sz w:val="22"/>
                <w:szCs w:val="22"/>
                <w:lang w:val="hy-AM"/>
              </w:rPr>
            </w:pPr>
            <w:r w:rsidRPr="001F6BDF">
              <w:rPr>
                <w:rFonts w:ascii="GHEA Grapalat" w:hAnsi="GHEA Grapalat" w:cs="Sylfaen" w:hint="eastAsia"/>
                <w:sz w:val="22"/>
                <w:szCs w:val="22"/>
                <w:lang w:val="hy-AM"/>
              </w:rPr>
              <w:t>Ремонт</w:t>
            </w:r>
            <w:r w:rsidRPr="001F6BDF">
              <w:rPr>
                <w:rFonts w:ascii="GHEA Grapalat" w:hAnsi="GHEA Grapalat" w:cs="Sylfaen"/>
                <w:sz w:val="22"/>
                <w:szCs w:val="22"/>
                <w:lang w:val="hy-AM"/>
              </w:rPr>
              <w:t xml:space="preserve"> </w:t>
            </w:r>
            <w:r w:rsidRPr="001F6BDF">
              <w:rPr>
                <w:rFonts w:ascii="GHEA Grapalat" w:hAnsi="GHEA Grapalat" w:cs="Sylfaen" w:hint="eastAsia"/>
                <w:sz w:val="22"/>
                <w:szCs w:val="22"/>
                <w:lang w:val="hy-AM"/>
              </w:rPr>
              <w:t>бордюров</w:t>
            </w:r>
            <w:r w:rsidRPr="001F6BDF">
              <w:rPr>
                <w:rFonts w:ascii="GHEA Grapalat" w:hAnsi="GHEA Grapalat" w:cs="Sylfaen"/>
                <w:sz w:val="22"/>
                <w:szCs w:val="22"/>
                <w:lang w:val="hy-AM"/>
              </w:rPr>
              <w:t xml:space="preserve"> </w:t>
            </w:r>
            <w:r w:rsidRPr="001F6BDF">
              <w:rPr>
                <w:rFonts w:ascii="GHEA Grapalat" w:hAnsi="GHEA Grapalat" w:cs="Sylfaen" w:hint="eastAsia"/>
                <w:sz w:val="22"/>
                <w:szCs w:val="22"/>
                <w:lang w:val="hy-AM"/>
              </w:rPr>
              <w:t>административного</w:t>
            </w:r>
            <w:r w:rsidRPr="001F6BDF">
              <w:rPr>
                <w:rFonts w:ascii="GHEA Grapalat" w:hAnsi="GHEA Grapalat" w:cs="Sylfaen"/>
                <w:sz w:val="22"/>
                <w:szCs w:val="22"/>
                <w:lang w:val="hy-AM"/>
              </w:rPr>
              <w:t xml:space="preserve"> </w:t>
            </w:r>
            <w:r w:rsidRPr="001F6BDF">
              <w:rPr>
                <w:rFonts w:ascii="GHEA Grapalat" w:hAnsi="GHEA Grapalat" w:cs="Sylfaen" w:hint="eastAsia"/>
                <w:sz w:val="22"/>
                <w:szCs w:val="22"/>
                <w:lang w:val="hy-AM"/>
              </w:rPr>
              <w:t>района</w:t>
            </w:r>
            <w:r w:rsidRPr="001F6BDF">
              <w:rPr>
                <w:rFonts w:ascii="GHEA Grapalat" w:hAnsi="GHEA Grapalat" w:cs="Sylfaen"/>
                <w:sz w:val="22"/>
                <w:szCs w:val="22"/>
                <w:lang w:val="hy-AM"/>
              </w:rPr>
              <w:t xml:space="preserve"> </w:t>
            </w:r>
            <w:r w:rsidRPr="001F6BDF">
              <w:rPr>
                <w:rFonts w:ascii="GHEA Grapalat" w:hAnsi="GHEA Grapalat" w:cs="Sylfaen" w:hint="eastAsia"/>
                <w:sz w:val="22"/>
                <w:szCs w:val="22"/>
                <w:lang w:val="hy-AM"/>
              </w:rPr>
              <w:t>Норк</w:t>
            </w:r>
            <w:r w:rsidRPr="001F6BDF">
              <w:rPr>
                <w:rFonts w:ascii="GHEA Grapalat" w:hAnsi="GHEA Grapalat" w:cs="Sylfaen"/>
                <w:sz w:val="22"/>
                <w:szCs w:val="22"/>
                <w:lang w:val="hy-AM"/>
              </w:rPr>
              <w:t>-</w:t>
            </w:r>
            <w:r w:rsidRPr="001F6BDF">
              <w:rPr>
                <w:rFonts w:ascii="GHEA Grapalat" w:hAnsi="GHEA Grapalat" w:cs="Sylfaen" w:hint="eastAsia"/>
                <w:sz w:val="22"/>
                <w:szCs w:val="22"/>
                <w:lang w:val="hy-AM"/>
              </w:rPr>
              <w:t>Мараш</w:t>
            </w:r>
            <w:r w:rsidRPr="001F6BDF">
              <w:rPr>
                <w:rFonts w:ascii="GHEA Grapalat" w:hAnsi="GHEA Grapalat" w:cs="Sylfaen"/>
                <w:sz w:val="22"/>
                <w:szCs w:val="22"/>
                <w:lang w:val="hy-AM"/>
              </w:rPr>
              <w:t xml:space="preserve"> </w:t>
            </w:r>
            <w:r w:rsidRPr="001F6BDF">
              <w:rPr>
                <w:rFonts w:ascii="GHEA Grapalat" w:hAnsi="GHEA Grapalat" w:cs="Sylfaen" w:hint="eastAsia"/>
                <w:sz w:val="22"/>
                <w:szCs w:val="22"/>
                <w:lang w:val="hy-AM"/>
              </w:rPr>
              <w:t>города</w:t>
            </w:r>
            <w:r w:rsidRPr="001F6BDF">
              <w:rPr>
                <w:rFonts w:ascii="GHEA Grapalat" w:hAnsi="GHEA Grapalat" w:cs="Sylfaen"/>
                <w:sz w:val="22"/>
                <w:szCs w:val="22"/>
                <w:lang w:val="hy-AM"/>
              </w:rPr>
              <w:t xml:space="preserve"> </w:t>
            </w:r>
            <w:r w:rsidRPr="001F6BDF">
              <w:rPr>
                <w:rFonts w:ascii="GHEA Grapalat" w:hAnsi="GHEA Grapalat" w:cs="Sylfaen" w:hint="eastAsia"/>
                <w:sz w:val="22"/>
                <w:szCs w:val="22"/>
                <w:lang w:val="hy-AM"/>
              </w:rPr>
              <w:t>Еревана</w:t>
            </w:r>
          </w:p>
          <w:p w14:paraId="539A6A55" w14:textId="77777777" w:rsidR="002B0361" w:rsidRDefault="002B0361" w:rsidP="002B0361">
            <w:pPr>
              <w:widowControl w:val="0"/>
              <w:ind w:firstLine="567"/>
              <w:jc w:val="right"/>
              <w:rPr>
                <w:rFonts w:ascii="GHEA Grapalat" w:hAnsi="GHEA Grapalat"/>
                <w:b/>
                <w:i/>
                <w:sz w:val="20"/>
              </w:rPr>
            </w:pPr>
            <w:r w:rsidRPr="002737EE">
              <w:rPr>
                <w:rFonts w:ascii="GHEA Grapalat" w:hAnsi="GHEA Grapalat"/>
                <w:b/>
                <w:i/>
                <w:sz w:val="20"/>
              </w:rPr>
              <w:t>Сады Норки административного района Норк-Мараш, Е. Исабекян, С. Багдасарян, Оган Дурян, А. Арменакян, Г. на улицах Овсепяна</w:t>
            </w:r>
          </w:p>
          <w:p w14:paraId="05F35724" w14:textId="208C99C2" w:rsidR="002737EE" w:rsidRPr="002B0361" w:rsidRDefault="002737EE">
            <w:pPr>
              <w:autoSpaceDE w:val="0"/>
              <w:autoSpaceDN w:val="0"/>
              <w:adjustRightInd w:val="0"/>
              <w:jc w:val="center"/>
              <w:rPr>
                <w:rFonts w:ascii="Arial Armenian" w:hAnsi="Arial Armenian" w:cs="Arial Armenian"/>
                <w:b/>
                <w:bCs/>
                <w:color w:val="000000"/>
                <w:lang w:bidi="ar-SA"/>
              </w:rPr>
            </w:pPr>
          </w:p>
        </w:tc>
      </w:tr>
      <w:tr w:rsidR="002B0361" w14:paraId="7F3BCF33" w14:textId="77777777" w:rsidTr="002737EE">
        <w:tblPrEx>
          <w:tblCellMar>
            <w:top w:w="0" w:type="dxa"/>
            <w:bottom w:w="0" w:type="dxa"/>
          </w:tblCellMar>
        </w:tblPrEx>
        <w:trPr>
          <w:trHeight w:val="701"/>
        </w:trPr>
        <w:tc>
          <w:tcPr>
            <w:tcW w:w="631" w:type="dxa"/>
            <w:tcBorders>
              <w:top w:val="single" w:sz="6" w:space="0" w:color="auto"/>
              <w:left w:val="single" w:sz="6" w:space="0" w:color="auto"/>
              <w:bottom w:val="nil"/>
              <w:right w:val="single" w:sz="6" w:space="0" w:color="auto"/>
            </w:tcBorders>
          </w:tcPr>
          <w:p w14:paraId="79B7817B" w14:textId="77777777" w:rsidR="002B0361" w:rsidRDefault="002B0361" w:rsidP="002B0361">
            <w:pPr>
              <w:autoSpaceDE w:val="0"/>
              <w:autoSpaceDN w:val="0"/>
              <w:adjustRightInd w:val="0"/>
              <w:jc w:val="center"/>
              <w:rPr>
                <w:rFonts w:ascii="Arial Armenian" w:hAnsi="Arial Armenian" w:cs="Arial Armenian"/>
                <w:b/>
                <w:bCs/>
                <w:color w:val="000000"/>
                <w:sz w:val="22"/>
                <w:szCs w:val="22"/>
                <w:lang w:val="en-US" w:bidi="ar-SA"/>
              </w:rPr>
            </w:pPr>
            <w:r>
              <w:rPr>
                <w:rFonts w:ascii="Sylfaen" w:hAnsi="Sylfaen" w:cs="Sylfaen"/>
                <w:b/>
                <w:bCs/>
                <w:color w:val="000000"/>
                <w:sz w:val="22"/>
                <w:szCs w:val="22"/>
                <w:lang w:val="en-US" w:bidi="ar-SA"/>
              </w:rPr>
              <w:t>ՀՀ</w:t>
            </w:r>
          </w:p>
        </w:tc>
        <w:tc>
          <w:tcPr>
            <w:tcW w:w="4157" w:type="dxa"/>
            <w:tcBorders>
              <w:top w:val="single" w:sz="6" w:space="0" w:color="auto"/>
              <w:left w:val="single" w:sz="6" w:space="0" w:color="auto"/>
              <w:bottom w:val="nil"/>
              <w:right w:val="single" w:sz="6" w:space="0" w:color="auto"/>
            </w:tcBorders>
          </w:tcPr>
          <w:p w14:paraId="0FEF53FB" w14:textId="044CFCC6" w:rsidR="002B0361" w:rsidRDefault="002B0361" w:rsidP="002B0361">
            <w:pPr>
              <w:autoSpaceDE w:val="0"/>
              <w:autoSpaceDN w:val="0"/>
              <w:adjustRightInd w:val="0"/>
              <w:jc w:val="center"/>
              <w:rPr>
                <w:rFonts w:ascii="Arial Armenian" w:hAnsi="Arial Armenian" w:cs="Arial Armenian"/>
                <w:b/>
                <w:bCs/>
                <w:color w:val="000000"/>
                <w:sz w:val="22"/>
                <w:szCs w:val="22"/>
                <w:lang w:val="en-US" w:bidi="ar-SA"/>
              </w:rPr>
            </w:pPr>
            <w:r w:rsidRPr="002B0361">
              <w:rPr>
                <w:rFonts w:ascii="Sylfaen" w:hAnsi="Sylfaen" w:cs="Sylfaen"/>
                <w:b/>
                <w:bCs/>
                <w:color w:val="000000"/>
                <w:sz w:val="22"/>
                <w:szCs w:val="22"/>
                <w:lang w:val="en-US" w:bidi="ar-SA"/>
              </w:rPr>
              <w:t>Название работ:</w:t>
            </w:r>
          </w:p>
        </w:tc>
        <w:tc>
          <w:tcPr>
            <w:tcW w:w="1085" w:type="dxa"/>
            <w:tcBorders>
              <w:top w:val="single" w:sz="6" w:space="0" w:color="auto"/>
              <w:left w:val="single" w:sz="6" w:space="0" w:color="auto"/>
              <w:bottom w:val="nil"/>
              <w:right w:val="single" w:sz="6" w:space="0" w:color="auto"/>
            </w:tcBorders>
          </w:tcPr>
          <w:p w14:paraId="6B75873E" w14:textId="3F94FF85" w:rsidR="002B0361" w:rsidRDefault="002B0361" w:rsidP="002B0361">
            <w:pPr>
              <w:autoSpaceDE w:val="0"/>
              <w:autoSpaceDN w:val="0"/>
              <w:adjustRightInd w:val="0"/>
              <w:jc w:val="center"/>
              <w:rPr>
                <w:rFonts w:ascii="Arial Armenian" w:hAnsi="Arial Armenian" w:cs="Arial Armenian"/>
                <w:b/>
                <w:bCs/>
                <w:color w:val="000000"/>
                <w:sz w:val="22"/>
                <w:szCs w:val="22"/>
                <w:lang w:val="en-US" w:bidi="ar-SA"/>
              </w:rPr>
            </w:pPr>
            <w:r w:rsidRPr="002B0361">
              <w:rPr>
                <w:rFonts w:ascii="Sylfaen" w:hAnsi="Sylfaen" w:cs="Sylfaen"/>
                <w:b/>
                <w:bCs/>
                <w:color w:val="000000"/>
                <w:sz w:val="22"/>
                <w:szCs w:val="22"/>
                <w:lang w:val="en-US" w:bidi="ar-SA"/>
              </w:rPr>
              <w:t>Единица измерения</w:t>
            </w:r>
          </w:p>
        </w:tc>
        <w:tc>
          <w:tcPr>
            <w:tcW w:w="1207" w:type="dxa"/>
            <w:tcBorders>
              <w:top w:val="single" w:sz="6" w:space="0" w:color="auto"/>
              <w:left w:val="single" w:sz="6" w:space="0" w:color="auto"/>
              <w:bottom w:val="nil"/>
              <w:right w:val="single" w:sz="6" w:space="0" w:color="auto"/>
            </w:tcBorders>
          </w:tcPr>
          <w:p w14:paraId="16D2452B" w14:textId="2233C4E4" w:rsidR="002B0361" w:rsidRDefault="002B0361" w:rsidP="002B0361">
            <w:pPr>
              <w:autoSpaceDE w:val="0"/>
              <w:autoSpaceDN w:val="0"/>
              <w:adjustRightInd w:val="0"/>
              <w:jc w:val="center"/>
              <w:rPr>
                <w:rFonts w:ascii="Arial Armenian" w:hAnsi="Arial Armenian" w:cs="Arial Armenian"/>
                <w:b/>
                <w:bCs/>
                <w:color w:val="000000"/>
                <w:sz w:val="22"/>
                <w:szCs w:val="22"/>
                <w:lang w:val="en-US" w:bidi="ar-SA"/>
              </w:rPr>
            </w:pPr>
            <w:r w:rsidRPr="002B0361">
              <w:rPr>
                <w:rFonts w:ascii="Sylfaen" w:hAnsi="Sylfaen" w:cs="Sylfaen"/>
                <w:b/>
                <w:bCs/>
                <w:color w:val="000000"/>
                <w:sz w:val="22"/>
                <w:szCs w:val="22"/>
                <w:lang w:val="en-US" w:bidi="ar-SA"/>
              </w:rPr>
              <w:t>Считать</w:t>
            </w:r>
          </w:p>
        </w:tc>
        <w:tc>
          <w:tcPr>
            <w:tcW w:w="1426" w:type="dxa"/>
            <w:tcBorders>
              <w:top w:val="single" w:sz="6" w:space="0" w:color="auto"/>
              <w:left w:val="single" w:sz="6" w:space="0" w:color="auto"/>
              <w:bottom w:val="nil"/>
              <w:right w:val="nil"/>
            </w:tcBorders>
          </w:tcPr>
          <w:p w14:paraId="1BB44EFA" w14:textId="3E4D6199" w:rsidR="002B0361" w:rsidRPr="002B0361" w:rsidRDefault="002B0361" w:rsidP="002B0361">
            <w:pPr>
              <w:autoSpaceDE w:val="0"/>
              <w:autoSpaceDN w:val="0"/>
              <w:adjustRightInd w:val="0"/>
              <w:jc w:val="center"/>
              <w:rPr>
                <w:rFonts w:ascii="Arial Armenian" w:hAnsi="Arial Armenian" w:cs="Arial Armenian"/>
                <w:b/>
                <w:bCs/>
                <w:color w:val="000000"/>
                <w:sz w:val="22"/>
                <w:szCs w:val="22"/>
                <w:lang w:bidi="ar-SA"/>
              </w:rPr>
            </w:pPr>
            <w:r w:rsidRPr="00355E7B">
              <w:t>Стоимость единицы, тыс. драмов РА</w:t>
            </w:r>
          </w:p>
        </w:tc>
        <w:tc>
          <w:tcPr>
            <w:tcW w:w="1413" w:type="dxa"/>
            <w:tcBorders>
              <w:top w:val="single" w:sz="6" w:space="0" w:color="auto"/>
              <w:left w:val="single" w:sz="6" w:space="0" w:color="auto"/>
              <w:bottom w:val="single" w:sz="6" w:space="0" w:color="auto"/>
              <w:right w:val="single" w:sz="6" w:space="0" w:color="auto"/>
            </w:tcBorders>
          </w:tcPr>
          <w:p w14:paraId="6F4683D1" w14:textId="4D7010E5" w:rsidR="002B0361" w:rsidRDefault="002B0361" w:rsidP="002B0361">
            <w:pPr>
              <w:autoSpaceDE w:val="0"/>
              <w:autoSpaceDN w:val="0"/>
              <w:adjustRightInd w:val="0"/>
              <w:jc w:val="center"/>
              <w:rPr>
                <w:rFonts w:ascii="Arial Armenian" w:hAnsi="Arial Armenian" w:cs="Arial Armenian"/>
                <w:b/>
                <w:bCs/>
                <w:color w:val="000000"/>
                <w:sz w:val="22"/>
                <w:szCs w:val="22"/>
                <w:lang w:val="en-US" w:bidi="ar-SA"/>
              </w:rPr>
            </w:pPr>
            <w:r w:rsidRPr="002B0361">
              <w:rPr>
                <w:rFonts w:ascii="Sylfaen" w:hAnsi="Sylfaen" w:cs="Sylfaen"/>
                <w:b/>
                <w:bCs/>
                <w:color w:val="000000"/>
                <w:sz w:val="22"/>
                <w:szCs w:val="22"/>
                <w:lang w:val="en-US" w:bidi="ar-SA"/>
              </w:rPr>
              <w:t>Общая стоимость, тыс. драм</w:t>
            </w:r>
          </w:p>
        </w:tc>
      </w:tr>
      <w:tr w:rsidR="002B0361" w:rsidRPr="002B0361" w14:paraId="58AC110D" w14:textId="77777777" w:rsidTr="002737EE">
        <w:tblPrEx>
          <w:tblCellMar>
            <w:top w:w="0" w:type="dxa"/>
            <w:bottom w:w="0" w:type="dxa"/>
          </w:tblCellMar>
        </w:tblPrEx>
        <w:trPr>
          <w:trHeight w:val="509"/>
        </w:trPr>
        <w:tc>
          <w:tcPr>
            <w:tcW w:w="631" w:type="dxa"/>
            <w:tcBorders>
              <w:top w:val="nil"/>
              <w:left w:val="single" w:sz="6" w:space="0" w:color="auto"/>
              <w:bottom w:val="single" w:sz="6" w:space="0" w:color="auto"/>
              <w:right w:val="single" w:sz="6" w:space="0" w:color="auto"/>
            </w:tcBorders>
          </w:tcPr>
          <w:p w14:paraId="3488D57C" w14:textId="77777777" w:rsidR="002B0361" w:rsidRDefault="002B0361" w:rsidP="002B0361">
            <w:pPr>
              <w:autoSpaceDE w:val="0"/>
              <w:autoSpaceDN w:val="0"/>
              <w:adjustRightInd w:val="0"/>
              <w:jc w:val="center"/>
              <w:rPr>
                <w:rFonts w:ascii="Arial Armenian" w:hAnsi="Arial Armenian" w:cs="Arial Armenian"/>
                <w:color w:val="000000"/>
                <w:sz w:val="20"/>
                <w:szCs w:val="20"/>
                <w:lang w:val="en-US" w:bidi="ar-SA"/>
              </w:rPr>
            </w:pPr>
          </w:p>
        </w:tc>
        <w:tc>
          <w:tcPr>
            <w:tcW w:w="4157" w:type="dxa"/>
            <w:tcBorders>
              <w:top w:val="nil"/>
              <w:left w:val="single" w:sz="6" w:space="0" w:color="auto"/>
              <w:bottom w:val="single" w:sz="6" w:space="0" w:color="auto"/>
              <w:right w:val="single" w:sz="6" w:space="0" w:color="auto"/>
            </w:tcBorders>
          </w:tcPr>
          <w:p w14:paraId="0072B690" w14:textId="77777777" w:rsidR="002B0361" w:rsidRDefault="002B0361" w:rsidP="002B0361">
            <w:pPr>
              <w:autoSpaceDE w:val="0"/>
              <w:autoSpaceDN w:val="0"/>
              <w:adjustRightInd w:val="0"/>
              <w:jc w:val="center"/>
              <w:rPr>
                <w:rFonts w:ascii="Arial Armenian" w:hAnsi="Arial Armenian" w:cs="Arial Armenian"/>
                <w:color w:val="000000"/>
                <w:sz w:val="20"/>
                <w:szCs w:val="20"/>
                <w:lang w:val="en-US" w:bidi="ar-SA"/>
              </w:rPr>
            </w:pPr>
          </w:p>
        </w:tc>
        <w:tc>
          <w:tcPr>
            <w:tcW w:w="1085" w:type="dxa"/>
            <w:tcBorders>
              <w:top w:val="nil"/>
              <w:left w:val="single" w:sz="6" w:space="0" w:color="auto"/>
              <w:bottom w:val="single" w:sz="6" w:space="0" w:color="auto"/>
              <w:right w:val="single" w:sz="6" w:space="0" w:color="auto"/>
            </w:tcBorders>
          </w:tcPr>
          <w:p w14:paraId="4BD274D9" w14:textId="77777777" w:rsidR="002B0361" w:rsidRDefault="002B0361" w:rsidP="002B0361">
            <w:pPr>
              <w:autoSpaceDE w:val="0"/>
              <w:autoSpaceDN w:val="0"/>
              <w:adjustRightInd w:val="0"/>
              <w:jc w:val="center"/>
              <w:rPr>
                <w:rFonts w:ascii="Arial Armenian" w:hAnsi="Arial Armenian" w:cs="Arial Armenian"/>
                <w:color w:val="000000"/>
                <w:sz w:val="20"/>
                <w:szCs w:val="20"/>
                <w:lang w:val="en-US" w:bidi="ar-SA"/>
              </w:rPr>
            </w:pPr>
          </w:p>
        </w:tc>
        <w:tc>
          <w:tcPr>
            <w:tcW w:w="1207" w:type="dxa"/>
            <w:tcBorders>
              <w:top w:val="nil"/>
              <w:left w:val="single" w:sz="6" w:space="0" w:color="auto"/>
              <w:bottom w:val="single" w:sz="6" w:space="0" w:color="auto"/>
              <w:right w:val="single" w:sz="6" w:space="0" w:color="auto"/>
            </w:tcBorders>
          </w:tcPr>
          <w:p w14:paraId="63D98E0F" w14:textId="77777777" w:rsidR="002B0361" w:rsidRDefault="002B0361" w:rsidP="002B0361">
            <w:pPr>
              <w:autoSpaceDE w:val="0"/>
              <w:autoSpaceDN w:val="0"/>
              <w:adjustRightInd w:val="0"/>
              <w:jc w:val="center"/>
              <w:rPr>
                <w:rFonts w:ascii="Arial Armenian" w:hAnsi="Arial Armenian" w:cs="Arial Armenian"/>
                <w:color w:val="000000"/>
                <w:sz w:val="20"/>
                <w:szCs w:val="20"/>
                <w:lang w:val="en-US" w:bidi="ar-SA"/>
              </w:rPr>
            </w:pPr>
          </w:p>
        </w:tc>
        <w:tc>
          <w:tcPr>
            <w:tcW w:w="1426" w:type="dxa"/>
            <w:tcBorders>
              <w:top w:val="nil"/>
              <w:left w:val="single" w:sz="6" w:space="0" w:color="auto"/>
              <w:bottom w:val="single" w:sz="6" w:space="0" w:color="auto"/>
              <w:right w:val="nil"/>
            </w:tcBorders>
          </w:tcPr>
          <w:p w14:paraId="2C2BC9F7" w14:textId="39A61116" w:rsidR="002B0361" w:rsidRPr="002B0361" w:rsidRDefault="002B0361" w:rsidP="002B0361">
            <w:pPr>
              <w:autoSpaceDE w:val="0"/>
              <w:autoSpaceDN w:val="0"/>
              <w:adjustRightInd w:val="0"/>
              <w:jc w:val="center"/>
              <w:rPr>
                <w:rFonts w:ascii="Arial Armenian" w:hAnsi="Arial Armenian" w:cs="Arial Armenian"/>
                <w:color w:val="000000"/>
                <w:sz w:val="20"/>
                <w:szCs w:val="20"/>
                <w:lang w:bidi="ar-SA"/>
              </w:rPr>
            </w:pPr>
            <w:r w:rsidRPr="00355E7B">
              <w:t>Стоимость единицы, тыс. драмов РА</w:t>
            </w:r>
          </w:p>
        </w:tc>
        <w:tc>
          <w:tcPr>
            <w:tcW w:w="1413" w:type="dxa"/>
            <w:tcBorders>
              <w:top w:val="single" w:sz="6" w:space="0" w:color="auto"/>
              <w:left w:val="single" w:sz="6" w:space="0" w:color="auto"/>
              <w:bottom w:val="single" w:sz="6" w:space="0" w:color="auto"/>
              <w:right w:val="single" w:sz="6" w:space="0" w:color="auto"/>
            </w:tcBorders>
          </w:tcPr>
          <w:p w14:paraId="26EFCD84" w14:textId="77777777" w:rsidR="002B0361" w:rsidRPr="002B0361" w:rsidRDefault="002B0361" w:rsidP="002B0361">
            <w:pPr>
              <w:autoSpaceDE w:val="0"/>
              <w:autoSpaceDN w:val="0"/>
              <w:adjustRightInd w:val="0"/>
              <w:jc w:val="center"/>
              <w:rPr>
                <w:rFonts w:ascii="Arial Armenian" w:hAnsi="Arial Armenian" w:cs="Arial Armenian"/>
                <w:color w:val="000000"/>
                <w:sz w:val="20"/>
                <w:szCs w:val="20"/>
                <w:lang w:bidi="ar-SA"/>
              </w:rPr>
            </w:pPr>
          </w:p>
        </w:tc>
      </w:tr>
      <w:tr w:rsidR="002737EE" w14:paraId="7BBC3F59" w14:textId="77777777" w:rsidTr="002737EE">
        <w:tblPrEx>
          <w:tblCellMar>
            <w:top w:w="0" w:type="dxa"/>
            <w:bottom w:w="0" w:type="dxa"/>
          </w:tblCellMar>
        </w:tblPrEx>
        <w:trPr>
          <w:trHeight w:val="266"/>
        </w:trPr>
        <w:tc>
          <w:tcPr>
            <w:tcW w:w="631" w:type="dxa"/>
            <w:tcBorders>
              <w:top w:val="single" w:sz="6" w:space="0" w:color="auto"/>
              <w:left w:val="single" w:sz="6" w:space="0" w:color="auto"/>
              <w:bottom w:val="single" w:sz="6" w:space="0" w:color="auto"/>
              <w:right w:val="single" w:sz="6" w:space="0" w:color="auto"/>
            </w:tcBorders>
          </w:tcPr>
          <w:p w14:paraId="5C17003B" w14:textId="77777777" w:rsidR="002737EE" w:rsidRDefault="002737EE">
            <w:pPr>
              <w:autoSpaceDE w:val="0"/>
              <w:autoSpaceDN w:val="0"/>
              <w:adjustRightInd w:val="0"/>
              <w:jc w:val="center"/>
              <w:rPr>
                <w:rFonts w:ascii="Arial Armenian" w:hAnsi="Arial Armenian" w:cs="Arial Armenian"/>
                <w:b/>
                <w:bCs/>
                <w:color w:val="000000"/>
                <w:sz w:val="22"/>
                <w:szCs w:val="22"/>
                <w:lang w:val="en-US" w:bidi="ar-SA"/>
              </w:rPr>
            </w:pPr>
            <w:r>
              <w:rPr>
                <w:rFonts w:ascii="Arial Armenian" w:hAnsi="Arial Armenian" w:cs="Arial Armenian"/>
                <w:b/>
                <w:bCs/>
                <w:color w:val="000000"/>
                <w:sz w:val="22"/>
                <w:szCs w:val="22"/>
                <w:lang w:val="en-US" w:bidi="ar-SA"/>
              </w:rPr>
              <w:t>1</w:t>
            </w:r>
          </w:p>
        </w:tc>
        <w:tc>
          <w:tcPr>
            <w:tcW w:w="4157" w:type="dxa"/>
            <w:tcBorders>
              <w:top w:val="single" w:sz="6" w:space="0" w:color="auto"/>
              <w:left w:val="single" w:sz="6" w:space="0" w:color="auto"/>
              <w:bottom w:val="single" w:sz="6" w:space="0" w:color="auto"/>
              <w:right w:val="single" w:sz="6" w:space="0" w:color="auto"/>
            </w:tcBorders>
          </w:tcPr>
          <w:p w14:paraId="7970AF79" w14:textId="77777777" w:rsidR="002737EE" w:rsidRDefault="002737EE">
            <w:pPr>
              <w:autoSpaceDE w:val="0"/>
              <w:autoSpaceDN w:val="0"/>
              <w:adjustRightInd w:val="0"/>
              <w:jc w:val="center"/>
              <w:rPr>
                <w:rFonts w:ascii="Arial Armenian" w:hAnsi="Arial Armenian" w:cs="Arial Armenian"/>
                <w:b/>
                <w:bCs/>
                <w:color w:val="000000"/>
                <w:sz w:val="22"/>
                <w:szCs w:val="22"/>
                <w:lang w:val="en-US" w:bidi="ar-SA"/>
              </w:rPr>
            </w:pPr>
            <w:r>
              <w:rPr>
                <w:rFonts w:ascii="Arial Armenian" w:hAnsi="Arial Armenian" w:cs="Arial Armenian"/>
                <w:b/>
                <w:bCs/>
                <w:color w:val="000000"/>
                <w:sz w:val="22"/>
                <w:szCs w:val="22"/>
                <w:lang w:val="en-US" w:bidi="ar-SA"/>
              </w:rPr>
              <w:t>2</w:t>
            </w:r>
          </w:p>
        </w:tc>
        <w:tc>
          <w:tcPr>
            <w:tcW w:w="1085" w:type="dxa"/>
            <w:tcBorders>
              <w:top w:val="single" w:sz="6" w:space="0" w:color="auto"/>
              <w:left w:val="single" w:sz="6" w:space="0" w:color="auto"/>
              <w:bottom w:val="single" w:sz="6" w:space="0" w:color="auto"/>
              <w:right w:val="single" w:sz="6" w:space="0" w:color="auto"/>
            </w:tcBorders>
          </w:tcPr>
          <w:p w14:paraId="73089F34" w14:textId="77777777" w:rsidR="002737EE" w:rsidRDefault="002737EE">
            <w:pPr>
              <w:autoSpaceDE w:val="0"/>
              <w:autoSpaceDN w:val="0"/>
              <w:adjustRightInd w:val="0"/>
              <w:jc w:val="center"/>
              <w:rPr>
                <w:rFonts w:ascii="Arial Armenian" w:hAnsi="Arial Armenian" w:cs="Arial Armenian"/>
                <w:b/>
                <w:bCs/>
                <w:color w:val="000000"/>
                <w:sz w:val="22"/>
                <w:szCs w:val="22"/>
                <w:lang w:val="en-US" w:bidi="ar-SA"/>
              </w:rPr>
            </w:pPr>
            <w:r>
              <w:rPr>
                <w:rFonts w:ascii="Arial Armenian" w:hAnsi="Arial Armenian" w:cs="Arial Armenian"/>
                <w:b/>
                <w:bCs/>
                <w:color w:val="000000"/>
                <w:sz w:val="22"/>
                <w:szCs w:val="22"/>
                <w:lang w:val="en-US" w:bidi="ar-SA"/>
              </w:rPr>
              <w:t>3</w:t>
            </w:r>
          </w:p>
        </w:tc>
        <w:tc>
          <w:tcPr>
            <w:tcW w:w="1207" w:type="dxa"/>
            <w:tcBorders>
              <w:top w:val="single" w:sz="6" w:space="0" w:color="auto"/>
              <w:left w:val="single" w:sz="6" w:space="0" w:color="auto"/>
              <w:bottom w:val="single" w:sz="6" w:space="0" w:color="auto"/>
              <w:right w:val="single" w:sz="6" w:space="0" w:color="auto"/>
            </w:tcBorders>
          </w:tcPr>
          <w:p w14:paraId="2CD07D9C" w14:textId="77777777" w:rsidR="002737EE" w:rsidRDefault="002737EE">
            <w:pPr>
              <w:autoSpaceDE w:val="0"/>
              <w:autoSpaceDN w:val="0"/>
              <w:adjustRightInd w:val="0"/>
              <w:jc w:val="center"/>
              <w:rPr>
                <w:rFonts w:ascii="Arial Armenian" w:hAnsi="Arial Armenian" w:cs="Arial Armenian"/>
                <w:b/>
                <w:bCs/>
                <w:color w:val="000000"/>
                <w:sz w:val="22"/>
                <w:szCs w:val="22"/>
                <w:lang w:val="en-US" w:bidi="ar-SA"/>
              </w:rPr>
            </w:pPr>
            <w:r>
              <w:rPr>
                <w:rFonts w:ascii="Arial Armenian" w:hAnsi="Arial Armenian" w:cs="Arial Armenian"/>
                <w:b/>
                <w:bCs/>
                <w:color w:val="000000"/>
                <w:sz w:val="22"/>
                <w:szCs w:val="22"/>
                <w:lang w:val="en-US" w:bidi="ar-SA"/>
              </w:rPr>
              <w:t>4</w:t>
            </w:r>
          </w:p>
        </w:tc>
        <w:tc>
          <w:tcPr>
            <w:tcW w:w="1426" w:type="dxa"/>
            <w:tcBorders>
              <w:top w:val="single" w:sz="6" w:space="0" w:color="auto"/>
              <w:left w:val="single" w:sz="6" w:space="0" w:color="auto"/>
              <w:bottom w:val="single" w:sz="6" w:space="0" w:color="auto"/>
              <w:right w:val="nil"/>
            </w:tcBorders>
          </w:tcPr>
          <w:p w14:paraId="556F9CEB" w14:textId="77777777" w:rsidR="002737EE" w:rsidRDefault="002737EE">
            <w:pPr>
              <w:autoSpaceDE w:val="0"/>
              <w:autoSpaceDN w:val="0"/>
              <w:adjustRightInd w:val="0"/>
              <w:jc w:val="center"/>
              <w:rPr>
                <w:rFonts w:ascii="Arial Armenian" w:hAnsi="Arial Armenian" w:cs="Arial Armenian"/>
                <w:b/>
                <w:bCs/>
                <w:color w:val="000000"/>
                <w:sz w:val="22"/>
                <w:szCs w:val="22"/>
                <w:lang w:val="en-US" w:bidi="ar-SA"/>
              </w:rPr>
            </w:pPr>
            <w:r>
              <w:rPr>
                <w:rFonts w:ascii="Arial Armenian" w:hAnsi="Arial Armenian" w:cs="Arial Armenian"/>
                <w:b/>
                <w:bCs/>
                <w:color w:val="000000"/>
                <w:sz w:val="22"/>
                <w:szCs w:val="22"/>
                <w:lang w:val="en-US" w:bidi="ar-SA"/>
              </w:rPr>
              <w:t>5</w:t>
            </w:r>
          </w:p>
        </w:tc>
        <w:tc>
          <w:tcPr>
            <w:tcW w:w="1413" w:type="dxa"/>
            <w:tcBorders>
              <w:top w:val="single" w:sz="6" w:space="0" w:color="auto"/>
              <w:left w:val="single" w:sz="6" w:space="0" w:color="auto"/>
              <w:bottom w:val="single" w:sz="6" w:space="0" w:color="auto"/>
              <w:right w:val="single" w:sz="6" w:space="0" w:color="auto"/>
            </w:tcBorders>
          </w:tcPr>
          <w:p w14:paraId="35E3B5A5" w14:textId="77777777" w:rsidR="002737EE" w:rsidRDefault="002737EE">
            <w:pPr>
              <w:autoSpaceDE w:val="0"/>
              <w:autoSpaceDN w:val="0"/>
              <w:adjustRightInd w:val="0"/>
              <w:jc w:val="center"/>
              <w:rPr>
                <w:rFonts w:ascii="Arial Armenian" w:hAnsi="Arial Armenian" w:cs="Arial Armenian"/>
                <w:b/>
                <w:bCs/>
                <w:color w:val="000000"/>
                <w:sz w:val="22"/>
                <w:szCs w:val="22"/>
                <w:lang w:val="en-US" w:bidi="ar-SA"/>
              </w:rPr>
            </w:pPr>
            <w:r>
              <w:rPr>
                <w:rFonts w:ascii="Arial Armenian" w:hAnsi="Arial Armenian" w:cs="Arial Armenian"/>
                <w:b/>
                <w:bCs/>
                <w:color w:val="000000"/>
                <w:sz w:val="22"/>
                <w:szCs w:val="22"/>
                <w:lang w:val="en-US" w:bidi="ar-SA"/>
              </w:rPr>
              <w:t>6</w:t>
            </w:r>
          </w:p>
        </w:tc>
      </w:tr>
      <w:tr w:rsidR="002737EE" w14:paraId="273D3B45" w14:textId="77777777" w:rsidTr="002B0361">
        <w:tblPrEx>
          <w:tblCellMar>
            <w:top w:w="0" w:type="dxa"/>
            <w:bottom w:w="0" w:type="dxa"/>
          </w:tblCellMar>
        </w:tblPrEx>
        <w:trPr>
          <w:trHeight w:val="346"/>
        </w:trPr>
        <w:tc>
          <w:tcPr>
            <w:tcW w:w="4788" w:type="dxa"/>
            <w:gridSpan w:val="2"/>
            <w:tcBorders>
              <w:top w:val="single" w:sz="6" w:space="0" w:color="auto"/>
              <w:left w:val="single" w:sz="6" w:space="0" w:color="auto"/>
              <w:bottom w:val="single" w:sz="6" w:space="0" w:color="auto"/>
              <w:right w:val="nil"/>
            </w:tcBorders>
          </w:tcPr>
          <w:p w14:paraId="7FD73350" w14:textId="29C43852" w:rsidR="002737EE" w:rsidRDefault="002B0361">
            <w:pPr>
              <w:autoSpaceDE w:val="0"/>
              <w:autoSpaceDN w:val="0"/>
              <w:adjustRightInd w:val="0"/>
              <w:jc w:val="center"/>
              <w:rPr>
                <w:rFonts w:ascii="Arial Armenian" w:hAnsi="Arial Armenian" w:cs="Arial Armenian"/>
                <w:b/>
                <w:bCs/>
                <w:color w:val="000000"/>
                <w:lang w:val="en-US" w:bidi="ar-SA"/>
              </w:rPr>
            </w:pPr>
            <w:r w:rsidRPr="001F6BDF">
              <w:rPr>
                <w:rFonts w:ascii="GHEA Grapalat" w:hAnsi="GHEA Grapalat" w:cs="Sylfaen" w:hint="eastAsia"/>
                <w:sz w:val="22"/>
                <w:szCs w:val="22"/>
                <w:lang w:val="hy-AM"/>
              </w:rPr>
              <w:t>Ремонт</w:t>
            </w:r>
            <w:r w:rsidRPr="001F6BDF">
              <w:rPr>
                <w:rFonts w:ascii="GHEA Grapalat" w:hAnsi="GHEA Grapalat" w:cs="Sylfaen"/>
                <w:sz w:val="22"/>
                <w:szCs w:val="22"/>
                <w:lang w:val="hy-AM"/>
              </w:rPr>
              <w:t xml:space="preserve"> </w:t>
            </w:r>
            <w:r w:rsidRPr="001F6BDF">
              <w:rPr>
                <w:rFonts w:ascii="GHEA Grapalat" w:hAnsi="GHEA Grapalat" w:cs="Sylfaen" w:hint="eastAsia"/>
                <w:sz w:val="22"/>
                <w:szCs w:val="22"/>
                <w:lang w:val="hy-AM"/>
              </w:rPr>
              <w:t>бордюров</w:t>
            </w:r>
          </w:p>
        </w:tc>
        <w:tc>
          <w:tcPr>
            <w:tcW w:w="1085" w:type="dxa"/>
            <w:tcBorders>
              <w:top w:val="single" w:sz="6" w:space="0" w:color="auto"/>
              <w:left w:val="nil"/>
              <w:bottom w:val="single" w:sz="6" w:space="0" w:color="auto"/>
              <w:right w:val="nil"/>
            </w:tcBorders>
          </w:tcPr>
          <w:p w14:paraId="74AD8996" w14:textId="77777777" w:rsidR="002737EE" w:rsidRDefault="002737EE">
            <w:pPr>
              <w:autoSpaceDE w:val="0"/>
              <w:autoSpaceDN w:val="0"/>
              <w:adjustRightInd w:val="0"/>
              <w:jc w:val="center"/>
              <w:rPr>
                <w:rFonts w:ascii="Arial Armenian" w:hAnsi="Arial Armenian" w:cs="Arial Armenian"/>
                <w:b/>
                <w:bCs/>
                <w:color w:val="000000"/>
                <w:lang w:val="en-US" w:bidi="ar-SA"/>
              </w:rPr>
            </w:pPr>
          </w:p>
        </w:tc>
        <w:tc>
          <w:tcPr>
            <w:tcW w:w="1207" w:type="dxa"/>
            <w:tcBorders>
              <w:top w:val="single" w:sz="6" w:space="0" w:color="auto"/>
              <w:left w:val="nil"/>
              <w:bottom w:val="single" w:sz="6" w:space="0" w:color="auto"/>
              <w:right w:val="nil"/>
            </w:tcBorders>
          </w:tcPr>
          <w:p w14:paraId="40844264" w14:textId="77777777" w:rsidR="002737EE" w:rsidRDefault="002737EE">
            <w:pPr>
              <w:autoSpaceDE w:val="0"/>
              <w:autoSpaceDN w:val="0"/>
              <w:adjustRightInd w:val="0"/>
              <w:jc w:val="center"/>
              <w:rPr>
                <w:rFonts w:ascii="Arial Armenian" w:hAnsi="Arial Armenian" w:cs="Arial Armenian"/>
                <w:b/>
                <w:bCs/>
                <w:color w:val="000000"/>
                <w:lang w:val="en-US" w:bidi="ar-SA"/>
              </w:rPr>
            </w:pPr>
          </w:p>
        </w:tc>
        <w:tc>
          <w:tcPr>
            <w:tcW w:w="1426" w:type="dxa"/>
            <w:tcBorders>
              <w:top w:val="single" w:sz="6" w:space="0" w:color="auto"/>
              <w:left w:val="nil"/>
              <w:bottom w:val="single" w:sz="6" w:space="0" w:color="auto"/>
              <w:right w:val="nil"/>
            </w:tcBorders>
          </w:tcPr>
          <w:p w14:paraId="2CF3DCC2" w14:textId="77777777" w:rsidR="002737EE" w:rsidRDefault="002737EE">
            <w:pPr>
              <w:autoSpaceDE w:val="0"/>
              <w:autoSpaceDN w:val="0"/>
              <w:adjustRightInd w:val="0"/>
              <w:jc w:val="center"/>
              <w:rPr>
                <w:rFonts w:ascii="Arial Armenian" w:hAnsi="Arial Armenian" w:cs="Arial Armenian"/>
                <w:b/>
                <w:bCs/>
                <w:color w:val="000000"/>
                <w:lang w:val="en-US" w:bidi="ar-SA"/>
              </w:rPr>
            </w:pPr>
          </w:p>
        </w:tc>
        <w:tc>
          <w:tcPr>
            <w:tcW w:w="1413" w:type="dxa"/>
            <w:tcBorders>
              <w:top w:val="single" w:sz="6" w:space="0" w:color="auto"/>
              <w:left w:val="nil"/>
              <w:bottom w:val="single" w:sz="6" w:space="0" w:color="auto"/>
              <w:right w:val="single" w:sz="6" w:space="0" w:color="auto"/>
            </w:tcBorders>
          </w:tcPr>
          <w:p w14:paraId="2268BD91" w14:textId="77777777" w:rsidR="002737EE" w:rsidRDefault="002737EE">
            <w:pPr>
              <w:autoSpaceDE w:val="0"/>
              <w:autoSpaceDN w:val="0"/>
              <w:adjustRightInd w:val="0"/>
              <w:jc w:val="center"/>
              <w:rPr>
                <w:rFonts w:ascii="Arial Armenian" w:hAnsi="Arial Armenian" w:cs="Arial Armenian"/>
                <w:b/>
                <w:bCs/>
                <w:color w:val="000000"/>
                <w:lang w:val="en-US" w:bidi="ar-SA"/>
              </w:rPr>
            </w:pPr>
          </w:p>
        </w:tc>
      </w:tr>
      <w:tr w:rsidR="002737EE" w14:paraId="75495CD7" w14:textId="77777777" w:rsidTr="002737EE">
        <w:tblPrEx>
          <w:tblCellMar>
            <w:top w:w="0" w:type="dxa"/>
            <w:bottom w:w="0" w:type="dxa"/>
          </w:tblCellMar>
        </w:tblPrEx>
        <w:trPr>
          <w:trHeight w:val="4087"/>
        </w:trPr>
        <w:tc>
          <w:tcPr>
            <w:tcW w:w="631" w:type="dxa"/>
            <w:tcBorders>
              <w:top w:val="single" w:sz="6" w:space="0" w:color="auto"/>
              <w:left w:val="single" w:sz="6" w:space="0" w:color="auto"/>
              <w:bottom w:val="single" w:sz="6" w:space="0" w:color="auto"/>
              <w:right w:val="single" w:sz="6" w:space="0" w:color="auto"/>
            </w:tcBorders>
          </w:tcPr>
          <w:p w14:paraId="73178680" w14:textId="77777777" w:rsidR="002737EE" w:rsidRDefault="002737EE">
            <w:pPr>
              <w:autoSpaceDE w:val="0"/>
              <w:autoSpaceDN w:val="0"/>
              <w:adjustRightInd w:val="0"/>
              <w:jc w:val="center"/>
              <w:rPr>
                <w:rFonts w:ascii="Arial Armenian" w:hAnsi="Arial Armenian" w:cs="Arial Armenian"/>
                <w:color w:val="000000"/>
                <w:sz w:val="22"/>
                <w:szCs w:val="22"/>
                <w:lang w:val="en-US" w:bidi="ar-SA"/>
              </w:rPr>
            </w:pPr>
            <w:r>
              <w:rPr>
                <w:rFonts w:ascii="Arial Armenian" w:hAnsi="Arial Armenian" w:cs="Arial Armenian"/>
                <w:color w:val="000000"/>
                <w:sz w:val="22"/>
                <w:szCs w:val="22"/>
                <w:lang w:val="en-US" w:bidi="ar-SA"/>
              </w:rPr>
              <w:t>1</w:t>
            </w:r>
          </w:p>
        </w:tc>
        <w:tc>
          <w:tcPr>
            <w:tcW w:w="4157" w:type="dxa"/>
            <w:tcBorders>
              <w:top w:val="single" w:sz="6" w:space="0" w:color="auto"/>
              <w:left w:val="single" w:sz="6" w:space="0" w:color="auto"/>
              <w:bottom w:val="single" w:sz="6" w:space="0" w:color="auto"/>
              <w:right w:val="single" w:sz="6" w:space="0" w:color="auto"/>
            </w:tcBorders>
          </w:tcPr>
          <w:p w14:paraId="688FE4CB" w14:textId="40C53A56" w:rsidR="002737EE" w:rsidRPr="002B0361" w:rsidRDefault="002B0361">
            <w:pPr>
              <w:autoSpaceDE w:val="0"/>
              <w:autoSpaceDN w:val="0"/>
              <w:adjustRightInd w:val="0"/>
              <w:rPr>
                <w:rFonts w:ascii="Arial Armenian" w:hAnsi="Arial Armenian" w:cs="Arial Armenian"/>
                <w:color w:val="000000"/>
                <w:sz w:val="22"/>
                <w:szCs w:val="22"/>
                <w:lang w:bidi="ar-SA"/>
              </w:rPr>
            </w:pPr>
            <w:r w:rsidRPr="002B0361">
              <w:rPr>
                <w:rFonts w:ascii="Sylfaen" w:hAnsi="Sylfaen" w:cs="Sylfaen"/>
                <w:color w:val="000000"/>
                <w:sz w:val="22"/>
                <w:szCs w:val="22"/>
                <w:lang w:bidi="ar-SA"/>
              </w:rPr>
              <w:t>Резка асфальтобетонного покрытия пильным станком с двух сторон, снос, погрузка образовавшегося строительного мусора экскаватором с последующей вывозкой на полигон на расстояние до 13 км, установка базальтового бордюра размером 150*300 мм, качественного необработанного материала. пористый/1 сорт/ шлифовка кромок по мере необходимости, перед установкой базальтового бордюра выполнить гравий толщиной 100 мм, затем под бордюр уложить бетонное покрытие из бетона марки В-7,5, забетонировать бордюры бетоном марки Б-15, далее асфальт толщиной 50 мм. до бордюров, подлежащих установке, вся снесенная часть</w:t>
            </w:r>
          </w:p>
        </w:tc>
        <w:tc>
          <w:tcPr>
            <w:tcW w:w="1085" w:type="dxa"/>
            <w:tcBorders>
              <w:top w:val="single" w:sz="6" w:space="0" w:color="auto"/>
              <w:left w:val="single" w:sz="6" w:space="0" w:color="auto"/>
              <w:bottom w:val="single" w:sz="6" w:space="0" w:color="auto"/>
              <w:right w:val="single" w:sz="6" w:space="0" w:color="auto"/>
            </w:tcBorders>
          </w:tcPr>
          <w:p w14:paraId="7349292B" w14:textId="77777777" w:rsidR="002737EE" w:rsidRDefault="002737EE">
            <w:pPr>
              <w:autoSpaceDE w:val="0"/>
              <w:autoSpaceDN w:val="0"/>
              <w:adjustRightInd w:val="0"/>
              <w:jc w:val="center"/>
              <w:rPr>
                <w:rFonts w:ascii="Arial Armenian" w:hAnsi="Arial Armenian" w:cs="Arial Armenian"/>
                <w:color w:val="000000"/>
                <w:sz w:val="22"/>
                <w:szCs w:val="22"/>
                <w:lang w:val="en-US" w:bidi="ar-SA"/>
              </w:rPr>
            </w:pPr>
            <w:r>
              <w:rPr>
                <w:rFonts w:ascii="Sylfaen" w:hAnsi="Sylfaen" w:cs="Sylfaen"/>
                <w:color w:val="000000"/>
                <w:sz w:val="22"/>
                <w:szCs w:val="22"/>
                <w:lang w:val="en-US" w:bidi="ar-SA"/>
              </w:rPr>
              <w:t>գծ</w:t>
            </w:r>
            <w:r>
              <w:rPr>
                <w:rFonts w:ascii="Arial Armenian" w:hAnsi="Arial Armenian" w:cs="Arial Armenian"/>
                <w:color w:val="000000"/>
                <w:sz w:val="22"/>
                <w:szCs w:val="22"/>
                <w:lang w:val="en-US" w:bidi="ar-SA"/>
              </w:rPr>
              <w:t>/</w:t>
            </w:r>
            <w:r>
              <w:rPr>
                <w:rFonts w:ascii="Sylfaen" w:hAnsi="Sylfaen" w:cs="Sylfaen"/>
                <w:color w:val="000000"/>
                <w:sz w:val="22"/>
                <w:szCs w:val="22"/>
                <w:lang w:val="en-US" w:bidi="ar-SA"/>
              </w:rPr>
              <w:t>մ</w:t>
            </w:r>
          </w:p>
        </w:tc>
        <w:tc>
          <w:tcPr>
            <w:tcW w:w="1207" w:type="dxa"/>
            <w:tcBorders>
              <w:top w:val="single" w:sz="6" w:space="0" w:color="auto"/>
              <w:left w:val="single" w:sz="6" w:space="0" w:color="auto"/>
              <w:bottom w:val="single" w:sz="6" w:space="0" w:color="auto"/>
              <w:right w:val="single" w:sz="6" w:space="0" w:color="auto"/>
            </w:tcBorders>
          </w:tcPr>
          <w:p w14:paraId="58BD4643" w14:textId="77777777" w:rsidR="002737EE" w:rsidRDefault="002737EE">
            <w:pPr>
              <w:autoSpaceDE w:val="0"/>
              <w:autoSpaceDN w:val="0"/>
              <w:adjustRightInd w:val="0"/>
              <w:rPr>
                <w:rFonts w:ascii="Arial Armenian" w:hAnsi="Arial Armenian" w:cs="Arial Armenian"/>
                <w:color w:val="000000"/>
                <w:sz w:val="22"/>
                <w:szCs w:val="22"/>
                <w:lang w:val="en-US" w:bidi="ar-SA"/>
              </w:rPr>
            </w:pPr>
            <w:r>
              <w:rPr>
                <w:rFonts w:ascii="Arial Armenian" w:hAnsi="Arial Armenian" w:cs="Arial Armenian"/>
                <w:color w:val="000000"/>
                <w:sz w:val="22"/>
                <w:szCs w:val="22"/>
                <w:lang w:val="en-US" w:bidi="ar-SA"/>
              </w:rPr>
              <w:t>544</w:t>
            </w:r>
          </w:p>
        </w:tc>
        <w:tc>
          <w:tcPr>
            <w:tcW w:w="1426" w:type="dxa"/>
            <w:tcBorders>
              <w:top w:val="single" w:sz="6" w:space="0" w:color="auto"/>
              <w:left w:val="single" w:sz="6" w:space="0" w:color="auto"/>
              <w:bottom w:val="single" w:sz="6" w:space="0" w:color="auto"/>
              <w:right w:val="single" w:sz="6" w:space="0" w:color="auto"/>
            </w:tcBorders>
          </w:tcPr>
          <w:p w14:paraId="703D6B0D" w14:textId="77777777" w:rsidR="002737EE" w:rsidRDefault="002737EE">
            <w:pPr>
              <w:autoSpaceDE w:val="0"/>
              <w:autoSpaceDN w:val="0"/>
              <w:adjustRightInd w:val="0"/>
              <w:jc w:val="center"/>
              <w:rPr>
                <w:rFonts w:ascii="Arial Armenian" w:hAnsi="Arial Armenian" w:cs="Arial Armenian"/>
                <w:color w:val="000000"/>
                <w:sz w:val="22"/>
                <w:szCs w:val="22"/>
                <w:lang w:val="en-US" w:bidi="ar-SA"/>
              </w:rPr>
            </w:pPr>
            <w:r>
              <w:rPr>
                <w:rFonts w:ascii="Arial Armenian" w:hAnsi="Arial Armenian" w:cs="Arial Armenian"/>
                <w:color w:val="000000"/>
                <w:sz w:val="22"/>
                <w:szCs w:val="22"/>
                <w:lang w:val="en-US" w:bidi="ar-SA"/>
              </w:rPr>
              <w:t>15.000</w:t>
            </w:r>
          </w:p>
        </w:tc>
        <w:tc>
          <w:tcPr>
            <w:tcW w:w="1413" w:type="dxa"/>
            <w:tcBorders>
              <w:top w:val="single" w:sz="6" w:space="0" w:color="auto"/>
              <w:left w:val="single" w:sz="6" w:space="0" w:color="auto"/>
              <w:bottom w:val="single" w:sz="6" w:space="0" w:color="auto"/>
              <w:right w:val="single" w:sz="6" w:space="0" w:color="auto"/>
            </w:tcBorders>
          </w:tcPr>
          <w:p w14:paraId="7F40D571" w14:textId="77777777" w:rsidR="002737EE" w:rsidRDefault="002737EE">
            <w:pPr>
              <w:autoSpaceDE w:val="0"/>
              <w:autoSpaceDN w:val="0"/>
              <w:adjustRightInd w:val="0"/>
              <w:rPr>
                <w:rFonts w:ascii="Arial Armenian" w:hAnsi="Arial Armenian" w:cs="Arial Armenian"/>
                <w:color w:val="000000"/>
                <w:sz w:val="22"/>
                <w:szCs w:val="22"/>
                <w:lang w:val="en-US" w:bidi="ar-SA"/>
              </w:rPr>
            </w:pPr>
            <w:r>
              <w:rPr>
                <w:rFonts w:ascii="Arial Armenian" w:hAnsi="Arial Armenian" w:cs="Arial Armenian"/>
                <w:color w:val="000000"/>
                <w:sz w:val="22"/>
                <w:szCs w:val="22"/>
                <w:lang w:val="en-US" w:bidi="ar-SA"/>
              </w:rPr>
              <w:t>8160.0</w:t>
            </w:r>
          </w:p>
        </w:tc>
      </w:tr>
      <w:tr w:rsidR="002B0361" w14:paraId="27FC4FE2" w14:textId="77777777" w:rsidTr="002737EE">
        <w:tblPrEx>
          <w:tblCellMar>
            <w:top w:w="0" w:type="dxa"/>
            <w:bottom w:w="0" w:type="dxa"/>
          </w:tblCellMar>
        </w:tblPrEx>
        <w:trPr>
          <w:trHeight w:val="305"/>
        </w:trPr>
        <w:tc>
          <w:tcPr>
            <w:tcW w:w="631" w:type="dxa"/>
            <w:tcBorders>
              <w:top w:val="single" w:sz="6" w:space="0" w:color="auto"/>
              <w:left w:val="single" w:sz="6" w:space="0" w:color="auto"/>
              <w:bottom w:val="single" w:sz="6" w:space="0" w:color="auto"/>
              <w:right w:val="single" w:sz="6" w:space="0" w:color="auto"/>
            </w:tcBorders>
          </w:tcPr>
          <w:p w14:paraId="1A7B89A3" w14:textId="77777777" w:rsidR="002B0361" w:rsidRDefault="002B0361" w:rsidP="002B0361">
            <w:pPr>
              <w:autoSpaceDE w:val="0"/>
              <w:autoSpaceDN w:val="0"/>
              <w:adjustRightInd w:val="0"/>
              <w:jc w:val="center"/>
              <w:rPr>
                <w:rFonts w:ascii="Arial Armenian" w:hAnsi="Arial Armenian" w:cs="Arial Armenian"/>
                <w:b/>
                <w:bCs/>
                <w:color w:val="000000"/>
                <w:sz w:val="22"/>
                <w:szCs w:val="22"/>
                <w:lang w:val="en-US" w:bidi="ar-SA"/>
              </w:rPr>
            </w:pPr>
          </w:p>
        </w:tc>
        <w:tc>
          <w:tcPr>
            <w:tcW w:w="4157" w:type="dxa"/>
            <w:tcBorders>
              <w:top w:val="single" w:sz="6" w:space="0" w:color="auto"/>
              <w:left w:val="single" w:sz="6" w:space="0" w:color="auto"/>
              <w:bottom w:val="single" w:sz="6" w:space="0" w:color="auto"/>
              <w:right w:val="nil"/>
            </w:tcBorders>
          </w:tcPr>
          <w:p w14:paraId="105BEA7D" w14:textId="26B3B304" w:rsidR="002B0361" w:rsidRDefault="002B0361" w:rsidP="002B0361">
            <w:pPr>
              <w:autoSpaceDE w:val="0"/>
              <w:autoSpaceDN w:val="0"/>
              <w:adjustRightInd w:val="0"/>
              <w:rPr>
                <w:rFonts w:ascii="Arial Armenian" w:hAnsi="Arial Armenian" w:cs="Arial Armenian"/>
                <w:b/>
                <w:bCs/>
                <w:i/>
                <w:iCs/>
                <w:color w:val="000000"/>
                <w:lang w:val="en-US" w:bidi="ar-SA"/>
              </w:rPr>
            </w:pPr>
            <w:r w:rsidRPr="006F7D30">
              <w:t>В общем</w:t>
            </w:r>
          </w:p>
        </w:tc>
        <w:tc>
          <w:tcPr>
            <w:tcW w:w="1085" w:type="dxa"/>
            <w:tcBorders>
              <w:top w:val="single" w:sz="6" w:space="0" w:color="auto"/>
              <w:left w:val="nil"/>
              <w:bottom w:val="single" w:sz="6" w:space="0" w:color="auto"/>
              <w:right w:val="nil"/>
            </w:tcBorders>
          </w:tcPr>
          <w:p w14:paraId="313F80B2" w14:textId="064623B6" w:rsidR="002B0361" w:rsidRDefault="002B0361" w:rsidP="002B0361">
            <w:pPr>
              <w:autoSpaceDE w:val="0"/>
              <w:autoSpaceDN w:val="0"/>
              <w:adjustRightInd w:val="0"/>
              <w:jc w:val="right"/>
              <w:rPr>
                <w:rFonts w:ascii="Arial Armenian" w:hAnsi="Arial Armenian" w:cs="Arial Armenian"/>
                <w:b/>
                <w:bCs/>
                <w:i/>
                <w:iCs/>
                <w:color w:val="000000"/>
                <w:lang w:val="en-US" w:bidi="ar-SA"/>
              </w:rPr>
            </w:pPr>
          </w:p>
        </w:tc>
        <w:tc>
          <w:tcPr>
            <w:tcW w:w="1207" w:type="dxa"/>
            <w:tcBorders>
              <w:top w:val="single" w:sz="6" w:space="0" w:color="auto"/>
              <w:left w:val="nil"/>
              <w:bottom w:val="single" w:sz="6" w:space="0" w:color="auto"/>
              <w:right w:val="nil"/>
            </w:tcBorders>
          </w:tcPr>
          <w:p w14:paraId="6C390AD9" w14:textId="77777777" w:rsidR="002B0361" w:rsidRDefault="002B0361" w:rsidP="002B0361">
            <w:pPr>
              <w:autoSpaceDE w:val="0"/>
              <w:autoSpaceDN w:val="0"/>
              <w:adjustRightInd w:val="0"/>
              <w:jc w:val="right"/>
              <w:rPr>
                <w:rFonts w:ascii="Arial Armenian" w:hAnsi="Arial Armenian" w:cs="Arial Armenian"/>
                <w:b/>
                <w:bCs/>
                <w:i/>
                <w:iCs/>
                <w:color w:val="000000"/>
                <w:lang w:val="en-US" w:bidi="ar-SA"/>
              </w:rPr>
            </w:pPr>
          </w:p>
        </w:tc>
        <w:tc>
          <w:tcPr>
            <w:tcW w:w="1426" w:type="dxa"/>
            <w:tcBorders>
              <w:top w:val="single" w:sz="6" w:space="0" w:color="auto"/>
              <w:left w:val="nil"/>
              <w:bottom w:val="single" w:sz="6" w:space="0" w:color="auto"/>
              <w:right w:val="single" w:sz="6" w:space="0" w:color="auto"/>
            </w:tcBorders>
          </w:tcPr>
          <w:p w14:paraId="63620D08" w14:textId="77777777" w:rsidR="002B0361" w:rsidRDefault="002B0361" w:rsidP="002B0361">
            <w:pPr>
              <w:autoSpaceDE w:val="0"/>
              <w:autoSpaceDN w:val="0"/>
              <w:adjustRightInd w:val="0"/>
              <w:jc w:val="right"/>
              <w:rPr>
                <w:rFonts w:ascii="Arial Armenian" w:hAnsi="Arial Armenian" w:cs="Arial Armenian"/>
                <w:b/>
                <w:bCs/>
                <w:i/>
                <w:iCs/>
                <w:color w:val="000000"/>
                <w:lang w:val="en-US" w:bidi="ar-SA"/>
              </w:rPr>
            </w:pPr>
          </w:p>
        </w:tc>
        <w:tc>
          <w:tcPr>
            <w:tcW w:w="1413" w:type="dxa"/>
            <w:tcBorders>
              <w:top w:val="single" w:sz="6" w:space="0" w:color="auto"/>
              <w:left w:val="single" w:sz="6" w:space="0" w:color="auto"/>
              <w:bottom w:val="single" w:sz="6" w:space="0" w:color="auto"/>
              <w:right w:val="single" w:sz="6" w:space="0" w:color="auto"/>
            </w:tcBorders>
          </w:tcPr>
          <w:p w14:paraId="439AE2D1" w14:textId="77777777" w:rsidR="002B0361" w:rsidRDefault="002B0361" w:rsidP="002B0361">
            <w:pPr>
              <w:autoSpaceDE w:val="0"/>
              <w:autoSpaceDN w:val="0"/>
              <w:adjustRightInd w:val="0"/>
              <w:jc w:val="center"/>
              <w:rPr>
                <w:rFonts w:ascii="Arial Armenian" w:hAnsi="Arial Armenian" w:cs="Arial Armenian"/>
                <w:b/>
                <w:bCs/>
                <w:i/>
                <w:iCs/>
                <w:color w:val="000000"/>
                <w:sz w:val="22"/>
                <w:szCs w:val="22"/>
                <w:lang w:val="en-US" w:bidi="ar-SA"/>
              </w:rPr>
            </w:pPr>
            <w:r>
              <w:rPr>
                <w:rFonts w:ascii="Arial Armenian" w:hAnsi="Arial Armenian" w:cs="Arial Armenian"/>
                <w:b/>
                <w:bCs/>
                <w:i/>
                <w:iCs/>
                <w:color w:val="000000"/>
                <w:sz w:val="22"/>
                <w:szCs w:val="22"/>
                <w:lang w:val="en-US" w:bidi="ar-SA"/>
              </w:rPr>
              <w:t>8160.00</w:t>
            </w:r>
          </w:p>
        </w:tc>
      </w:tr>
      <w:tr w:rsidR="002B0361" w14:paraId="14DE8F8B" w14:textId="77777777" w:rsidTr="002737EE">
        <w:tblPrEx>
          <w:tblCellMar>
            <w:top w:w="0" w:type="dxa"/>
            <w:bottom w:w="0" w:type="dxa"/>
          </w:tblCellMar>
        </w:tblPrEx>
        <w:trPr>
          <w:trHeight w:val="305"/>
        </w:trPr>
        <w:tc>
          <w:tcPr>
            <w:tcW w:w="631" w:type="dxa"/>
            <w:tcBorders>
              <w:top w:val="single" w:sz="6" w:space="0" w:color="auto"/>
              <w:left w:val="single" w:sz="6" w:space="0" w:color="auto"/>
              <w:bottom w:val="single" w:sz="6" w:space="0" w:color="auto"/>
              <w:right w:val="single" w:sz="6" w:space="0" w:color="auto"/>
            </w:tcBorders>
          </w:tcPr>
          <w:p w14:paraId="1591506B" w14:textId="77777777" w:rsidR="002B0361" w:rsidRDefault="002B0361" w:rsidP="002B0361">
            <w:pPr>
              <w:autoSpaceDE w:val="0"/>
              <w:autoSpaceDN w:val="0"/>
              <w:adjustRightInd w:val="0"/>
              <w:jc w:val="center"/>
              <w:rPr>
                <w:rFonts w:ascii="Arial Armenian" w:hAnsi="Arial Armenian" w:cs="Arial Armenian"/>
                <w:b/>
                <w:bCs/>
                <w:color w:val="000000"/>
                <w:sz w:val="22"/>
                <w:szCs w:val="22"/>
                <w:lang w:val="en-US" w:bidi="ar-SA"/>
              </w:rPr>
            </w:pPr>
          </w:p>
        </w:tc>
        <w:tc>
          <w:tcPr>
            <w:tcW w:w="4157" w:type="dxa"/>
            <w:tcBorders>
              <w:top w:val="single" w:sz="6" w:space="0" w:color="auto"/>
              <w:left w:val="single" w:sz="6" w:space="0" w:color="auto"/>
              <w:bottom w:val="single" w:sz="6" w:space="0" w:color="auto"/>
              <w:right w:val="nil"/>
            </w:tcBorders>
          </w:tcPr>
          <w:p w14:paraId="02C6DF02" w14:textId="1CD5CE34" w:rsidR="002B0361" w:rsidRDefault="002B0361" w:rsidP="002B0361">
            <w:pPr>
              <w:autoSpaceDE w:val="0"/>
              <w:autoSpaceDN w:val="0"/>
              <w:adjustRightInd w:val="0"/>
              <w:jc w:val="right"/>
              <w:rPr>
                <w:rFonts w:ascii="Arial Armenian" w:hAnsi="Arial Armenian" w:cs="Arial Armenian"/>
                <w:b/>
                <w:bCs/>
                <w:i/>
                <w:iCs/>
                <w:color w:val="000000"/>
                <w:lang w:val="en-US" w:bidi="ar-SA"/>
              </w:rPr>
            </w:pPr>
            <w:r w:rsidRPr="003C1AB2">
              <w:t>НДС 20%</w:t>
            </w:r>
          </w:p>
        </w:tc>
        <w:tc>
          <w:tcPr>
            <w:tcW w:w="1085" w:type="dxa"/>
            <w:tcBorders>
              <w:top w:val="single" w:sz="6" w:space="0" w:color="auto"/>
              <w:left w:val="nil"/>
              <w:bottom w:val="single" w:sz="6" w:space="0" w:color="auto"/>
              <w:right w:val="nil"/>
            </w:tcBorders>
          </w:tcPr>
          <w:p w14:paraId="226603CE" w14:textId="2D85912E" w:rsidR="002B0361" w:rsidRDefault="002B0361" w:rsidP="002B0361">
            <w:pPr>
              <w:autoSpaceDE w:val="0"/>
              <w:autoSpaceDN w:val="0"/>
              <w:adjustRightInd w:val="0"/>
              <w:jc w:val="right"/>
              <w:rPr>
                <w:rFonts w:ascii="Arial Armenian" w:hAnsi="Arial Armenian" w:cs="Arial Armenian"/>
                <w:b/>
                <w:bCs/>
                <w:i/>
                <w:iCs/>
                <w:color w:val="000000"/>
                <w:lang w:val="en-US" w:bidi="ar-SA"/>
              </w:rPr>
            </w:pPr>
          </w:p>
        </w:tc>
        <w:tc>
          <w:tcPr>
            <w:tcW w:w="1207" w:type="dxa"/>
            <w:tcBorders>
              <w:top w:val="single" w:sz="6" w:space="0" w:color="auto"/>
              <w:left w:val="nil"/>
              <w:bottom w:val="single" w:sz="6" w:space="0" w:color="auto"/>
              <w:right w:val="nil"/>
            </w:tcBorders>
          </w:tcPr>
          <w:p w14:paraId="3EACB288" w14:textId="77777777" w:rsidR="002B0361" w:rsidRDefault="002B0361" w:rsidP="002B0361">
            <w:pPr>
              <w:autoSpaceDE w:val="0"/>
              <w:autoSpaceDN w:val="0"/>
              <w:adjustRightInd w:val="0"/>
              <w:jc w:val="right"/>
              <w:rPr>
                <w:rFonts w:ascii="Arial Armenian" w:hAnsi="Arial Armenian" w:cs="Arial Armenian"/>
                <w:b/>
                <w:bCs/>
                <w:i/>
                <w:iCs/>
                <w:color w:val="000000"/>
                <w:lang w:val="en-US" w:bidi="ar-SA"/>
              </w:rPr>
            </w:pPr>
          </w:p>
        </w:tc>
        <w:tc>
          <w:tcPr>
            <w:tcW w:w="1426" w:type="dxa"/>
            <w:tcBorders>
              <w:top w:val="single" w:sz="6" w:space="0" w:color="auto"/>
              <w:left w:val="nil"/>
              <w:bottom w:val="single" w:sz="6" w:space="0" w:color="auto"/>
              <w:right w:val="single" w:sz="6" w:space="0" w:color="auto"/>
            </w:tcBorders>
          </w:tcPr>
          <w:p w14:paraId="0249DAD6" w14:textId="77777777" w:rsidR="002B0361" w:rsidRDefault="002B0361" w:rsidP="002B0361">
            <w:pPr>
              <w:autoSpaceDE w:val="0"/>
              <w:autoSpaceDN w:val="0"/>
              <w:adjustRightInd w:val="0"/>
              <w:jc w:val="right"/>
              <w:rPr>
                <w:rFonts w:ascii="Arial Armenian" w:hAnsi="Arial Armenian" w:cs="Arial Armenian"/>
                <w:b/>
                <w:bCs/>
                <w:i/>
                <w:iCs/>
                <w:color w:val="000000"/>
                <w:lang w:val="en-US" w:bidi="ar-SA"/>
              </w:rPr>
            </w:pPr>
          </w:p>
        </w:tc>
        <w:tc>
          <w:tcPr>
            <w:tcW w:w="1413" w:type="dxa"/>
            <w:tcBorders>
              <w:top w:val="single" w:sz="6" w:space="0" w:color="auto"/>
              <w:left w:val="single" w:sz="6" w:space="0" w:color="auto"/>
              <w:bottom w:val="single" w:sz="6" w:space="0" w:color="auto"/>
              <w:right w:val="single" w:sz="6" w:space="0" w:color="auto"/>
            </w:tcBorders>
          </w:tcPr>
          <w:p w14:paraId="665CE588" w14:textId="77777777" w:rsidR="002B0361" w:rsidRDefault="002B0361" w:rsidP="002B0361">
            <w:pPr>
              <w:autoSpaceDE w:val="0"/>
              <w:autoSpaceDN w:val="0"/>
              <w:adjustRightInd w:val="0"/>
              <w:jc w:val="center"/>
              <w:rPr>
                <w:rFonts w:ascii="Arial Armenian" w:hAnsi="Arial Armenian" w:cs="Arial Armenian"/>
                <w:b/>
                <w:bCs/>
                <w:i/>
                <w:iCs/>
                <w:color w:val="000000"/>
                <w:sz w:val="22"/>
                <w:szCs w:val="22"/>
                <w:lang w:val="en-US" w:bidi="ar-SA"/>
              </w:rPr>
            </w:pPr>
            <w:r>
              <w:rPr>
                <w:rFonts w:ascii="Arial Armenian" w:hAnsi="Arial Armenian" w:cs="Arial Armenian"/>
                <w:b/>
                <w:bCs/>
                <w:i/>
                <w:iCs/>
                <w:color w:val="000000"/>
                <w:sz w:val="22"/>
                <w:szCs w:val="22"/>
                <w:lang w:val="en-US" w:bidi="ar-SA"/>
              </w:rPr>
              <w:t>1632.00</w:t>
            </w:r>
          </w:p>
        </w:tc>
      </w:tr>
      <w:tr w:rsidR="002B0361" w14:paraId="0C167FAB" w14:textId="77777777" w:rsidTr="002737EE">
        <w:tblPrEx>
          <w:tblCellMar>
            <w:top w:w="0" w:type="dxa"/>
            <w:bottom w:w="0" w:type="dxa"/>
          </w:tblCellMar>
        </w:tblPrEx>
        <w:trPr>
          <w:trHeight w:val="305"/>
        </w:trPr>
        <w:tc>
          <w:tcPr>
            <w:tcW w:w="631" w:type="dxa"/>
            <w:tcBorders>
              <w:top w:val="single" w:sz="6" w:space="0" w:color="auto"/>
              <w:left w:val="single" w:sz="6" w:space="0" w:color="auto"/>
              <w:bottom w:val="single" w:sz="6" w:space="0" w:color="auto"/>
              <w:right w:val="single" w:sz="6" w:space="0" w:color="auto"/>
            </w:tcBorders>
          </w:tcPr>
          <w:p w14:paraId="393578A6" w14:textId="77777777" w:rsidR="002B0361" w:rsidRDefault="002B0361" w:rsidP="002B0361">
            <w:pPr>
              <w:autoSpaceDE w:val="0"/>
              <w:autoSpaceDN w:val="0"/>
              <w:adjustRightInd w:val="0"/>
              <w:jc w:val="center"/>
              <w:rPr>
                <w:rFonts w:ascii="Arial Armenian" w:hAnsi="Arial Armenian" w:cs="Arial Armenian"/>
                <w:b/>
                <w:bCs/>
                <w:color w:val="000000"/>
                <w:sz w:val="22"/>
                <w:szCs w:val="22"/>
                <w:lang w:val="en-US" w:bidi="ar-SA"/>
              </w:rPr>
            </w:pPr>
          </w:p>
        </w:tc>
        <w:tc>
          <w:tcPr>
            <w:tcW w:w="4157" w:type="dxa"/>
            <w:tcBorders>
              <w:top w:val="single" w:sz="6" w:space="0" w:color="auto"/>
              <w:left w:val="single" w:sz="6" w:space="0" w:color="auto"/>
              <w:bottom w:val="single" w:sz="6" w:space="0" w:color="auto"/>
              <w:right w:val="nil"/>
            </w:tcBorders>
          </w:tcPr>
          <w:p w14:paraId="53625823" w14:textId="14B4F09A" w:rsidR="002B0361" w:rsidRDefault="002B0361" w:rsidP="002B0361">
            <w:pPr>
              <w:autoSpaceDE w:val="0"/>
              <w:autoSpaceDN w:val="0"/>
              <w:adjustRightInd w:val="0"/>
              <w:jc w:val="right"/>
              <w:rPr>
                <w:rFonts w:ascii="Arial Armenian" w:hAnsi="Arial Armenian" w:cs="Arial Armenian"/>
                <w:b/>
                <w:bCs/>
                <w:i/>
                <w:iCs/>
                <w:color w:val="000000"/>
                <w:lang w:val="en-US" w:bidi="ar-SA"/>
              </w:rPr>
            </w:pPr>
            <w:r w:rsidRPr="009A2B6E">
              <w:t>Все это</w:t>
            </w:r>
          </w:p>
        </w:tc>
        <w:tc>
          <w:tcPr>
            <w:tcW w:w="1085" w:type="dxa"/>
            <w:tcBorders>
              <w:top w:val="single" w:sz="6" w:space="0" w:color="auto"/>
              <w:left w:val="nil"/>
              <w:bottom w:val="single" w:sz="6" w:space="0" w:color="auto"/>
              <w:right w:val="nil"/>
            </w:tcBorders>
          </w:tcPr>
          <w:p w14:paraId="7EDC1CC3" w14:textId="1394A281" w:rsidR="002B0361" w:rsidRDefault="002B0361" w:rsidP="002B0361">
            <w:pPr>
              <w:autoSpaceDE w:val="0"/>
              <w:autoSpaceDN w:val="0"/>
              <w:adjustRightInd w:val="0"/>
              <w:jc w:val="right"/>
              <w:rPr>
                <w:rFonts w:ascii="Arial Armenian" w:hAnsi="Arial Armenian" w:cs="Arial Armenian"/>
                <w:b/>
                <w:bCs/>
                <w:i/>
                <w:iCs/>
                <w:color w:val="000000"/>
                <w:lang w:val="en-US" w:bidi="ar-SA"/>
              </w:rPr>
            </w:pPr>
          </w:p>
        </w:tc>
        <w:tc>
          <w:tcPr>
            <w:tcW w:w="1207" w:type="dxa"/>
            <w:tcBorders>
              <w:top w:val="single" w:sz="6" w:space="0" w:color="auto"/>
              <w:left w:val="nil"/>
              <w:bottom w:val="single" w:sz="6" w:space="0" w:color="auto"/>
              <w:right w:val="nil"/>
            </w:tcBorders>
          </w:tcPr>
          <w:p w14:paraId="5D48742D" w14:textId="77777777" w:rsidR="002B0361" w:rsidRDefault="002B0361" w:rsidP="002B0361">
            <w:pPr>
              <w:autoSpaceDE w:val="0"/>
              <w:autoSpaceDN w:val="0"/>
              <w:adjustRightInd w:val="0"/>
              <w:jc w:val="right"/>
              <w:rPr>
                <w:rFonts w:ascii="Arial Armenian" w:hAnsi="Arial Armenian" w:cs="Arial Armenian"/>
                <w:b/>
                <w:bCs/>
                <w:i/>
                <w:iCs/>
                <w:color w:val="000000"/>
                <w:lang w:val="en-US" w:bidi="ar-SA"/>
              </w:rPr>
            </w:pPr>
          </w:p>
        </w:tc>
        <w:tc>
          <w:tcPr>
            <w:tcW w:w="1426" w:type="dxa"/>
            <w:tcBorders>
              <w:top w:val="single" w:sz="6" w:space="0" w:color="auto"/>
              <w:left w:val="nil"/>
              <w:bottom w:val="single" w:sz="6" w:space="0" w:color="auto"/>
              <w:right w:val="single" w:sz="6" w:space="0" w:color="auto"/>
            </w:tcBorders>
          </w:tcPr>
          <w:p w14:paraId="3F9DCE9F" w14:textId="77777777" w:rsidR="002B0361" w:rsidRDefault="002B0361" w:rsidP="002B0361">
            <w:pPr>
              <w:autoSpaceDE w:val="0"/>
              <w:autoSpaceDN w:val="0"/>
              <w:adjustRightInd w:val="0"/>
              <w:jc w:val="right"/>
              <w:rPr>
                <w:rFonts w:ascii="Arial Armenian" w:hAnsi="Arial Armenian" w:cs="Arial Armenian"/>
                <w:b/>
                <w:bCs/>
                <w:i/>
                <w:iCs/>
                <w:color w:val="000000"/>
                <w:lang w:val="en-US" w:bidi="ar-SA"/>
              </w:rPr>
            </w:pPr>
          </w:p>
        </w:tc>
        <w:tc>
          <w:tcPr>
            <w:tcW w:w="1413" w:type="dxa"/>
            <w:tcBorders>
              <w:top w:val="single" w:sz="6" w:space="0" w:color="auto"/>
              <w:left w:val="single" w:sz="6" w:space="0" w:color="auto"/>
              <w:bottom w:val="single" w:sz="6" w:space="0" w:color="auto"/>
              <w:right w:val="single" w:sz="6" w:space="0" w:color="auto"/>
            </w:tcBorders>
          </w:tcPr>
          <w:p w14:paraId="240C6F4C" w14:textId="77777777" w:rsidR="002B0361" w:rsidRDefault="002B0361" w:rsidP="002B0361">
            <w:pPr>
              <w:autoSpaceDE w:val="0"/>
              <w:autoSpaceDN w:val="0"/>
              <w:adjustRightInd w:val="0"/>
              <w:jc w:val="center"/>
              <w:rPr>
                <w:rFonts w:ascii="Arial Armenian" w:hAnsi="Arial Armenian" w:cs="Arial Armenian"/>
                <w:b/>
                <w:bCs/>
                <w:i/>
                <w:iCs/>
                <w:color w:val="000000"/>
                <w:sz w:val="22"/>
                <w:szCs w:val="22"/>
                <w:lang w:val="en-US" w:bidi="ar-SA"/>
              </w:rPr>
            </w:pPr>
            <w:r>
              <w:rPr>
                <w:rFonts w:ascii="Arial Armenian" w:hAnsi="Arial Armenian" w:cs="Arial Armenian"/>
                <w:b/>
                <w:bCs/>
                <w:i/>
                <w:iCs/>
                <w:color w:val="000000"/>
                <w:sz w:val="22"/>
                <w:szCs w:val="22"/>
                <w:lang w:val="en-US" w:bidi="ar-SA"/>
              </w:rPr>
              <w:t>9792.00</w:t>
            </w:r>
          </w:p>
        </w:tc>
      </w:tr>
    </w:tbl>
    <w:p w14:paraId="0FA8AE9E" w14:textId="1323C53E" w:rsidR="00371B85" w:rsidRDefault="007339C3" w:rsidP="007339C3">
      <w:pPr>
        <w:widowControl w:val="0"/>
        <w:ind w:firstLine="567"/>
        <w:jc w:val="right"/>
        <w:rPr>
          <w:rFonts w:ascii="GHEA Grapalat" w:hAnsi="GHEA Grapalat"/>
          <w:b/>
          <w:i/>
          <w:sz w:val="20"/>
          <w:lang w:val="hy-AM"/>
        </w:rPr>
      </w:pPr>
      <w:r w:rsidRPr="00A010AB">
        <w:rPr>
          <w:rFonts w:ascii="GHEA Grapalat" w:eastAsia="Calibri" w:hAnsi="GHEA Grapalat"/>
          <w:sz w:val="16"/>
          <w:szCs w:val="16"/>
          <w:lang w:val="hy-AM"/>
        </w:rPr>
        <w:t>м</w:t>
      </w:r>
    </w:p>
    <w:p w14:paraId="553F8DBB" w14:textId="77777777" w:rsidR="00371B85" w:rsidRDefault="00371B85" w:rsidP="00C1459D">
      <w:pPr>
        <w:widowControl w:val="0"/>
        <w:ind w:firstLine="567"/>
        <w:jc w:val="right"/>
        <w:rPr>
          <w:rFonts w:ascii="GHEA Grapalat" w:hAnsi="GHEA Grapalat"/>
          <w:b/>
          <w:i/>
          <w:sz w:val="20"/>
          <w:lang w:val="hy-AM"/>
        </w:rPr>
      </w:pPr>
    </w:p>
    <w:p w14:paraId="022D30D4" w14:textId="77777777" w:rsidR="00371B85" w:rsidRDefault="00371B85" w:rsidP="00C1459D">
      <w:pPr>
        <w:widowControl w:val="0"/>
        <w:ind w:firstLine="567"/>
        <w:jc w:val="right"/>
        <w:rPr>
          <w:rFonts w:ascii="GHEA Grapalat" w:hAnsi="GHEA Grapalat"/>
          <w:b/>
          <w:i/>
          <w:sz w:val="20"/>
          <w:lang w:val="hy-AM"/>
        </w:rPr>
      </w:pPr>
    </w:p>
    <w:p w14:paraId="242CA96F" w14:textId="77777777" w:rsidR="007339C3" w:rsidRPr="002A567F" w:rsidRDefault="007339C3" w:rsidP="007339C3">
      <w:pPr>
        <w:jc w:val="center"/>
        <w:rPr>
          <w:rFonts w:ascii="GHEA Grapalat" w:hAnsi="GHEA Grapalat"/>
        </w:rPr>
      </w:pPr>
      <w:r w:rsidRPr="002A567F">
        <w:rPr>
          <w:rFonts w:ascii="GHEA Grapalat" w:hAnsi="GHEA Grapalat"/>
        </w:rPr>
        <w:lastRenderedPageBreak/>
        <w:t>ТЕХНИЧЕСКОЕ  ЗАДАНИЕ</w:t>
      </w:r>
    </w:p>
    <w:p w14:paraId="1AB6EC17" w14:textId="64AF0755" w:rsidR="00371B85" w:rsidRDefault="002737EE" w:rsidP="00C1459D">
      <w:pPr>
        <w:widowControl w:val="0"/>
        <w:ind w:firstLine="567"/>
        <w:jc w:val="right"/>
        <w:rPr>
          <w:rFonts w:ascii="GHEA Grapalat" w:hAnsi="GHEA Grapalat"/>
          <w:b/>
          <w:i/>
          <w:sz w:val="20"/>
        </w:rPr>
      </w:pPr>
      <w:r w:rsidRPr="002737EE">
        <w:rPr>
          <w:rFonts w:ascii="GHEA Grapalat" w:hAnsi="GHEA Grapalat"/>
          <w:b/>
          <w:i/>
          <w:sz w:val="20"/>
        </w:rPr>
        <w:t>Сады Норки административного района Норк-Мараш, Е. Исабекян, С. Багдасарян, Оган Дурян, А. Арменакян, Г. на улицах Овсепяна</w:t>
      </w:r>
    </w:p>
    <w:p w14:paraId="29B942FD" w14:textId="77777777" w:rsidR="002737EE" w:rsidRPr="007339C3" w:rsidRDefault="002737EE" w:rsidP="00C1459D">
      <w:pPr>
        <w:widowControl w:val="0"/>
        <w:ind w:firstLine="567"/>
        <w:jc w:val="right"/>
        <w:rPr>
          <w:rFonts w:ascii="GHEA Grapalat" w:hAnsi="GHEA Grapalat"/>
          <w:b/>
          <w:i/>
          <w:sz w:val="20"/>
        </w:rPr>
      </w:pPr>
    </w:p>
    <w:p w14:paraId="48256E65" w14:textId="77777777" w:rsidR="002737EE" w:rsidRPr="002737EE" w:rsidRDefault="002737EE" w:rsidP="002737EE">
      <w:pPr>
        <w:widowControl w:val="0"/>
        <w:ind w:firstLine="567"/>
        <w:jc w:val="both"/>
        <w:rPr>
          <w:rFonts w:ascii="GHEA Grapalat" w:hAnsi="GHEA Grapalat"/>
          <w:b/>
          <w:i/>
          <w:sz w:val="20"/>
          <w:lang w:val="hy-AM"/>
        </w:rPr>
      </w:pPr>
      <w:r w:rsidRPr="002737EE">
        <w:rPr>
          <w:rFonts w:ascii="GHEA Grapalat" w:hAnsi="GHEA Grapalat"/>
          <w:b/>
          <w:i/>
          <w:sz w:val="20"/>
          <w:lang w:val="hy-AM"/>
        </w:rPr>
        <w:t>Ремонтные работы бордюр административного района Норк-Мараш</w:t>
      </w:r>
    </w:p>
    <w:p w14:paraId="5F08F946" w14:textId="77777777" w:rsidR="002737EE" w:rsidRPr="002737EE" w:rsidRDefault="002737EE" w:rsidP="002737EE">
      <w:pPr>
        <w:widowControl w:val="0"/>
        <w:ind w:firstLine="567"/>
        <w:jc w:val="both"/>
        <w:rPr>
          <w:rFonts w:ascii="GHEA Grapalat" w:hAnsi="GHEA Grapalat"/>
          <w:b/>
          <w:i/>
          <w:sz w:val="20"/>
          <w:lang w:val="hy-AM"/>
        </w:rPr>
      </w:pPr>
    </w:p>
    <w:p w14:paraId="764FD170" w14:textId="77777777" w:rsidR="002737EE" w:rsidRPr="002737EE" w:rsidRDefault="002737EE" w:rsidP="002737EE">
      <w:pPr>
        <w:widowControl w:val="0"/>
        <w:ind w:firstLine="567"/>
        <w:jc w:val="both"/>
        <w:rPr>
          <w:rFonts w:ascii="GHEA Grapalat" w:hAnsi="GHEA Grapalat"/>
          <w:b/>
          <w:i/>
          <w:sz w:val="20"/>
          <w:lang w:val="hy-AM"/>
        </w:rPr>
      </w:pPr>
      <w:r w:rsidRPr="002737EE">
        <w:rPr>
          <w:rFonts w:ascii="GHEA Grapalat" w:hAnsi="GHEA Grapalat"/>
          <w:b/>
          <w:i/>
          <w:sz w:val="20"/>
          <w:lang w:val="hy-AM"/>
        </w:rPr>
        <w:t xml:space="preserve">1. Базальтовый бордюр-15/30     </w:t>
      </w:r>
    </w:p>
    <w:p w14:paraId="2D6D2C41" w14:textId="77777777" w:rsidR="002737EE" w:rsidRDefault="002737EE" w:rsidP="002737EE">
      <w:pPr>
        <w:widowControl w:val="0"/>
        <w:ind w:firstLine="567"/>
        <w:jc w:val="both"/>
        <w:rPr>
          <w:rFonts w:ascii="GHEA Grapalat" w:hAnsi="GHEA Grapalat"/>
          <w:b/>
          <w:i/>
          <w:sz w:val="20"/>
          <w:lang w:val="hy-AM"/>
        </w:rPr>
      </w:pPr>
      <w:r w:rsidRPr="002737EE">
        <w:rPr>
          <w:rFonts w:ascii="GHEA Grapalat" w:hAnsi="GHEA Grapalat"/>
          <w:b/>
          <w:i/>
          <w:sz w:val="20"/>
          <w:lang w:val="hy-AM"/>
        </w:rPr>
        <w:t xml:space="preserve">                                                                                                 </w:t>
      </w:r>
    </w:p>
    <w:p w14:paraId="6F229BD0" w14:textId="50477FAC" w:rsidR="002737EE" w:rsidRPr="002737EE" w:rsidRDefault="002737EE" w:rsidP="002737EE">
      <w:pPr>
        <w:widowControl w:val="0"/>
        <w:ind w:firstLine="567"/>
        <w:jc w:val="both"/>
        <w:rPr>
          <w:rFonts w:ascii="GHEA Grapalat" w:hAnsi="GHEA Grapalat"/>
          <w:b/>
          <w:i/>
          <w:sz w:val="20"/>
          <w:lang w:val="hy-AM"/>
        </w:rPr>
      </w:pPr>
      <w:r w:rsidRPr="002737EE">
        <w:rPr>
          <w:rFonts w:ascii="GHEA Grapalat" w:hAnsi="GHEA Grapalat"/>
          <w:b/>
          <w:i/>
          <w:sz w:val="20"/>
          <w:lang w:val="hy-AM"/>
        </w:rPr>
        <w:t xml:space="preserve">  Установка новых базальтовых плит бетонных снос   </w:t>
      </w:r>
    </w:p>
    <w:p w14:paraId="1DC06A95" w14:textId="77777777" w:rsidR="002737EE" w:rsidRPr="002737EE" w:rsidRDefault="002737EE" w:rsidP="002737EE">
      <w:pPr>
        <w:widowControl w:val="0"/>
        <w:ind w:firstLine="567"/>
        <w:jc w:val="both"/>
        <w:rPr>
          <w:rFonts w:ascii="GHEA Grapalat" w:hAnsi="GHEA Grapalat"/>
          <w:b/>
          <w:i/>
          <w:sz w:val="20"/>
          <w:lang w:val="hy-AM"/>
        </w:rPr>
      </w:pPr>
    </w:p>
    <w:p w14:paraId="0790264A" w14:textId="79C59EE2" w:rsidR="009005AA" w:rsidRDefault="002737EE" w:rsidP="002737EE">
      <w:pPr>
        <w:widowControl w:val="0"/>
        <w:ind w:firstLine="567"/>
        <w:jc w:val="both"/>
        <w:rPr>
          <w:rFonts w:ascii="GHEA Grapalat" w:hAnsi="GHEA Grapalat"/>
          <w:b/>
          <w:i/>
          <w:sz w:val="20"/>
          <w:lang w:val="hy-AM"/>
        </w:rPr>
      </w:pPr>
      <w:r w:rsidRPr="002737EE">
        <w:rPr>
          <w:rFonts w:ascii="GHEA Grapalat" w:hAnsi="GHEA Grapalat"/>
          <w:b/>
          <w:i/>
          <w:sz w:val="20"/>
          <w:lang w:val="hy-AM"/>
        </w:rPr>
        <w:t>Работы осуществляются на Норк-Мараш.</w:t>
      </w:r>
    </w:p>
    <w:p w14:paraId="768BF53D" w14:textId="77777777" w:rsidR="00371B85" w:rsidRDefault="00371B85" w:rsidP="00C1459D">
      <w:pPr>
        <w:widowControl w:val="0"/>
        <w:ind w:firstLine="567"/>
        <w:jc w:val="right"/>
        <w:rPr>
          <w:rFonts w:ascii="GHEA Grapalat" w:hAnsi="GHEA Grapalat"/>
          <w:b/>
          <w:i/>
          <w:sz w:val="20"/>
          <w:lang w:val="hy-AM"/>
        </w:rPr>
      </w:pPr>
    </w:p>
    <w:p w14:paraId="798A361C" w14:textId="77777777" w:rsidR="008E3437" w:rsidRDefault="008E3437" w:rsidP="00C1459D">
      <w:pPr>
        <w:widowControl w:val="0"/>
        <w:ind w:firstLine="567"/>
        <w:jc w:val="right"/>
        <w:rPr>
          <w:rFonts w:ascii="GHEA Grapalat" w:hAnsi="GHEA Grapalat"/>
          <w:i/>
        </w:rPr>
      </w:pPr>
    </w:p>
    <w:p w14:paraId="5E52A447" w14:textId="77777777" w:rsidR="00B224A3" w:rsidRDefault="00B224A3" w:rsidP="00C1459D">
      <w:pPr>
        <w:widowControl w:val="0"/>
        <w:ind w:firstLine="567"/>
        <w:jc w:val="right"/>
        <w:rPr>
          <w:rFonts w:ascii="GHEA Grapalat" w:hAnsi="GHEA Grapalat"/>
          <w:i/>
        </w:rPr>
      </w:pPr>
    </w:p>
    <w:p w14:paraId="23751FF2" w14:textId="77777777" w:rsidR="00B224A3" w:rsidRDefault="00B224A3" w:rsidP="00C1459D">
      <w:pPr>
        <w:widowControl w:val="0"/>
        <w:ind w:firstLine="567"/>
        <w:jc w:val="right"/>
        <w:rPr>
          <w:rFonts w:ascii="GHEA Grapalat" w:hAnsi="GHEA Grapalat"/>
          <w:i/>
        </w:rPr>
      </w:pPr>
    </w:p>
    <w:p w14:paraId="5F574CD2" w14:textId="77777777" w:rsidR="00B224A3" w:rsidRDefault="00B224A3" w:rsidP="00C1459D">
      <w:pPr>
        <w:widowControl w:val="0"/>
        <w:ind w:firstLine="567"/>
        <w:jc w:val="right"/>
        <w:rPr>
          <w:rFonts w:ascii="GHEA Grapalat" w:hAnsi="GHEA Grapalat"/>
          <w:i/>
        </w:rPr>
      </w:pPr>
    </w:p>
    <w:p w14:paraId="332B0030" w14:textId="77777777" w:rsidR="00B224A3" w:rsidRDefault="00B224A3" w:rsidP="00C1459D">
      <w:pPr>
        <w:widowControl w:val="0"/>
        <w:ind w:firstLine="567"/>
        <w:jc w:val="right"/>
        <w:rPr>
          <w:rFonts w:ascii="GHEA Grapalat" w:hAnsi="GHEA Grapalat"/>
          <w:i/>
        </w:rPr>
      </w:pPr>
    </w:p>
    <w:p w14:paraId="13B2FA7F" w14:textId="77777777" w:rsidR="00B224A3" w:rsidRDefault="00B224A3" w:rsidP="00C1459D">
      <w:pPr>
        <w:widowControl w:val="0"/>
        <w:ind w:firstLine="567"/>
        <w:jc w:val="right"/>
        <w:rPr>
          <w:rFonts w:ascii="GHEA Grapalat" w:hAnsi="GHEA Grapalat"/>
          <w:i/>
        </w:rPr>
      </w:pPr>
    </w:p>
    <w:p w14:paraId="5440916F" w14:textId="77777777" w:rsidR="00B224A3" w:rsidRDefault="00B224A3" w:rsidP="00C1459D">
      <w:pPr>
        <w:widowControl w:val="0"/>
        <w:ind w:firstLine="567"/>
        <w:jc w:val="right"/>
        <w:rPr>
          <w:rFonts w:ascii="GHEA Grapalat" w:hAnsi="GHEA Grapalat"/>
          <w:i/>
        </w:rPr>
      </w:pPr>
    </w:p>
    <w:p w14:paraId="4C182B1C" w14:textId="77777777" w:rsidR="00B224A3" w:rsidRDefault="00B224A3" w:rsidP="00C1459D">
      <w:pPr>
        <w:widowControl w:val="0"/>
        <w:ind w:firstLine="567"/>
        <w:jc w:val="right"/>
        <w:rPr>
          <w:rFonts w:ascii="GHEA Grapalat" w:hAnsi="GHEA Grapalat"/>
          <w:i/>
        </w:rPr>
      </w:pPr>
    </w:p>
    <w:p w14:paraId="563ABE91" w14:textId="77777777" w:rsidR="00B224A3" w:rsidRDefault="00B224A3" w:rsidP="00C1459D">
      <w:pPr>
        <w:widowControl w:val="0"/>
        <w:ind w:firstLine="567"/>
        <w:jc w:val="right"/>
        <w:rPr>
          <w:rFonts w:ascii="GHEA Grapalat" w:hAnsi="GHEA Grapalat"/>
          <w:i/>
        </w:rPr>
      </w:pPr>
    </w:p>
    <w:p w14:paraId="26ADA202" w14:textId="77777777" w:rsidR="00B224A3" w:rsidRDefault="00B224A3" w:rsidP="00C1459D">
      <w:pPr>
        <w:widowControl w:val="0"/>
        <w:ind w:firstLine="567"/>
        <w:jc w:val="right"/>
        <w:rPr>
          <w:rFonts w:ascii="GHEA Grapalat" w:hAnsi="GHEA Grapalat"/>
          <w:i/>
        </w:rPr>
      </w:pPr>
    </w:p>
    <w:p w14:paraId="6E2CFEB1" w14:textId="77777777" w:rsidR="00B224A3" w:rsidRDefault="00B224A3" w:rsidP="00C1459D">
      <w:pPr>
        <w:widowControl w:val="0"/>
        <w:ind w:firstLine="567"/>
        <w:jc w:val="right"/>
        <w:rPr>
          <w:rFonts w:ascii="GHEA Grapalat" w:hAnsi="GHEA Grapalat"/>
          <w:i/>
        </w:rPr>
      </w:pPr>
    </w:p>
    <w:p w14:paraId="4F33AF95" w14:textId="77777777" w:rsidR="00B224A3" w:rsidRDefault="00B224A3" w:rsidP="00C1459D">
      <w:pPr>
        <w:widowControl w:val="0"/>
        <w:ind w:firstLine="567"/>
        <w:jc w:val="right"/>
        <w:rPr>
          <w:rFonts w:ascii="GHEA Grapalat" w:hAnsi="GHEA Grapalat"/>
          <w:i/>
        </w:rPr>
      </w:pPr>
    </w:p>
    <w:p w14:paraId="0CE3B489" w14:textId="77777777" w:rsidR="00B224A3" w:rsidRDefault="00B224A3" w:rsidP="00C1459D">
      <w:pPr>
        <w:widowControl w:val="0"/>
        <w:ind w:firstLine="567"/>
        <w:jc w:val="right"/>
        <w:rPr>
          <w:rFonts w:ascii="GHEA Grapalat" w:hAnsi="GHEA Grapalat"/>
          <w:i/>
        </w:rPr>
      </w:pPr>
    </w:p>
    <w:p w14:paraId="1691913D" w14:textId="77777777" w:rsidR="00B224A3" w:rsidRDefault="00B224A3" w:rsidP="00C1459D">
      <w:pPr>
        <w:widowControl w:val="0"/>
        <w:ind w:firstLine="567"/>
        <w:jc w:val="right"/>
        <w:rPr>
          <w:rFonts w:ascii="GHEA Grapalat" w:hAnsi="GHEA Grapalat"/>
          <w:i/>
        </w:rPr>
      </w:pPr>
    </w:p>
    <w:p w14:paraId="697D7DBE" w14:textId="77777777" w:rsidR="00B224A3" w:rsidRDefault="00B224A3" w:rsidP="00C1459D">
      <w:pPr>
        <w:widowControl w:val="0"/>
        <w:ind w:firstLine="567"/>
        <w:jc w:val="right"/>
        <w:rPr>
          <w:rFonts w:ascii="GHEA Grapalat" w:hAnsi="GHEA Grapalat"/>
          <w:i/>
        </w:rPr>
      </w:pPr>
    </w:p>
    <w:p w14:paraId="0E4DBECA" w14:textId="77777777" w:rsidR="00B224A3" w:rsidRDefault="00B224A3" w:rsidP="00C1459D">
      <w:pPr>
        <w:widowControl w:val="0"/>
        <w:ind w:firstLine="567"/>
        <w:jc w:val="right"/>
        <w:rPr>
          <w:rFonts w:ascii="GHEA Grapalat" w:hAnsi="GHEA Grapalat"/>
          <w:i/>
        </w:rPr>
      </w:pPr>
    </w:p>
    <w:p w14:paraId="579CF9EA" w14:textId="77777777" w:rsidR="00B224A3" w:rsidRDefault="00B224A3" w:rsidP="00C1459D">
      <w:pPr>
        <w:widowControl w:val="0"/>
        <w:ind w:firstLine="567"/>
        <w:jc w:val="right"/>
        <w:rPr>
          <w:rFonts w:ascii="GHEA Grapalat" w:hAnsi="GHEA Grapalat"/>
          <w:i/>
        </w:rPr>
      </w:pPr>
    </w:p>
    <w:p w14:paraId="3C2C5821" w14:textId="77777777" w:rsidR="00B224A3" w:rsidRDefault="00B224A3" w:rsidP="00C1459D">
      <w:pPr>
        <w:widowControl w:val="0"/>
        <w:ind w:firstLine="567"/>
        <w:jc w:val="right"/>
        <w:rPr>
          <w:rFonts w:ascii="GHEA Grapalat" w:hAnsi="GHEA Grapalat"/>
          <w:i/>
        </w:rPr>
      </w:pPr>
    </w:p>
    <w:p w14:paraId="0C3DC6D4" w14:textId="77777777" w:rsidR="00B224A3" w:rsidRDefault="00B224A3" w:rsidP="00C1459D">
      <w:pPr>
        <w:widowControl w:val="0"/>
        <w:ind w:firstLine="567"/>
        <w:jc w:val="right"/>
        <w:rPr>
          <w:rFonts w:ascii="GHEA Grapalat" w:hAnsi="GHEA Grapalat"/>
          <w:i/>
        </w:rPr>
      </w:pPr>
    </w:p>
    <w:p w14:paraId="39016884" w14:textId="77777777" w:rsidR="00B224A3" w:rsidRDefault="00B224A3" w:rsidP="00C1459D">
      <w:pPr>
        <w:widowControl w:val="0"/>
        <w:ind w:firstLine="567"/>
        <w:jc w:val="right"/>
        <w:rPr>
          <w:rFonts w:ascii="GHEA Grapalat" w:hAnsi="GHEA Grapalat"/>
          <w:i/>
        </w:rPr>
      </w:pPr>
    </w:p>
    <w:p w14:paraId="06135DF5" w14:textId="77777777" w:rsidR="00B224A3" w:rsidRDefault="00B224A3" w:rsidP="00C1459D">
      <w:pPr>
        <w:widowControl w:val="0"/>
        <w:ind w:firstLine="567"/>
        <w:jc w:val="right"/>
        <w:rPr>
          <w:rFonts w:ascii="GHEA Grapalat" w:hAnsi="GHEA Grapalat"/>
          <w:i/>
        </w:rPr>
      </w:pPr>
    </w:p>
    <w:p w14:paraId="300836DA" w14:textId="77777777" w:rsidR="00B224A3" w:rsidRDefault="00B224A3" w:rsidP="00C1459D">
      <w:pPr>
        <w:widowControl w:val="0"/>
        <w:ind w:firstLine="567"/>
        <w:jc w:val="right"/>
        <w:rPr>
          <w:rFonts w:ascii="GHEA Grapalat" w:hAnsi="GHEA Grapalat"/>
          <w:i/>
        </w:rPr>
      </w:pPr>
    </w:p>
    <w:p w14:paraId="462D2189" w14:textId="77777777" w:rsidR="00B224A3" w:rsidRDefault="00B224A3" w:rsidP="00C1459D">
      <w:pPr>
        <w:widowControl w:val="0"/>
        <w:ind w:firstLine="567"/>
        <w:jc w:val="right"/>
        <w:rPr>
          <w:rFonts w:ascii="GHEA Grapalat" w:hAnsi="GHEA Grapalat"/>
          <w:i/>
        </w:rPr>
      </w:pPr>
    </w:p>
    <w:p w14:paraId="4C6C6487" w14:textId="77777777" w:rsidR="00B224A3" w:rsidRDefault="00B224A3" w:rsidP="00C1459D">
      <w:pPr>
        <w:widowControl w:val="0"/>
        <w:ind w:firstLine="567"/>
        <w:jc w:val="right"/>
        <w:rPr>
          <w:rFonts w:ascii="GHEA Grapalat" w:hAnsi="GHEA Grapalat"/>
          <w:i/>
        </w:rPr>
      </w:pPr>
    </w:p>
    <w:p w14:paraId="75596E20" w14:textId="77777777" w:rsidR="00B224A3" w:rsidRDefault="00B224A3" w:rsidP="00C1459D">
      <w:pPr>
        <w:widowControl w:val="0"/>
        <w:ind w:firstLine="567"/>
        <w:jc w:val="right"/>
        <w:rPr>
          <w:rFonts w:ascii="GHEA Grapalat" w:hAnsi="GHEA Grapalat"/>
          <w:i/>
        </w:rPr>
      </w:pPr>
    </w:p>
    <w:p w14:paraId="02E2AEBA" w14:textId="77777777" w:rsidR="00B224A3" w:rsidRDefault="00B224A3" w:rsidP="00C1459D">
      <w:pPr>
        <w:widowControl w:val="0"/>
        <w:ind w:firstLine="567"/>
        <w:jc w:val="right"/>
        <w:rPr>
          <w:rFonts w:ascii="GHEA Grapalat" w:hAnsi="GHEA Grapalat"/>
          <w:i/>
        </w:rPr>
      </w:pPr>
    </w:p>
    <w:p w14:paraId="4D55B4AA" w14:textId="77777777" w:rsidR="00B224A3" w:rsidRDefault="00B224A3" w:rsidP="00C1459D">
      <w:pPr>
        <w:widowControl w:val="0"/>
        <w:ind w:firstLine="567"/>
        <w:jc w:val="right"/>
        <w:rPr>
          <w:rFonts w:ascii="GHEA Grapalat" w:hAnsi="GHEA Grapalat"/>
          <w:i/>
        </w:rPr>
      </w:pPr>
    </w:p>
    <w:p w14:paraId="464ABEEA" w14:textId="77777777" w:rsidR="008E3437" w:rsidRDefault="008E3437" w:rsidP="00C1459D">
      <w:pPr>
        <w:widowControl w:val="0"/>
        <w:ind w:firstLine="567"/>
        <w:jc w:val="right"/>
        <w:rPr>
          <w:rFonts w:ascii="GHEA Grapalat" w:hAnsi="GHEA Grapalat"/>
          <w:i/>
        </w:rPr>
      </w:pPr>
    </w:p>
    <w:p w14:paraId="3C8B02D5" w14:textId="77777777" w:rsidR="008E3437" w:rsidRDefault="008E3437" w:rsidP="00C1459D">
      <w:pPr>
        <w:widowControl w:val="0"/>
        <w:ind w:firstLine="567"/>
        <w:jc w:val="right"/>
        <w:rPr>
          <w:rFonts w:ascii="GHEA Grapalat" w:hAnsi="GHEA Grapalat"/>
          <w:i/>
        </w:rPr>
      </w:pPr>
    </w:p>
    <w:p w14:paraId="65EE26A7" w14:textId="77777777" w:rsidR="002B0361" w:rsidRDefault="002B0361" w:rsidP="00BB28C8">
      <w:pPr>
        <w:widowControl w:val="0"/>
        <w:spacing w:after="160" w:line="360" w:lineRule="auto"/>
        <w:ind w:firstLine="567"/>
        <w:jc w:val="right"/>
        <w:rPr>
          <w:rFonts w:ascii="GHEA Grapalat" w:hAnsi="GHEA Grapalat"/>
          <w:i/>
        </w:rPr>
      </w:pPr>
    </w:p>
    <w:p w14:paraId="7C4DC475" w14:textId="77777777" w:rsidR="002B0361" w:rsidRDefault="002B0361" w:rsidP="00BB28C8">
      <w:pPr>
        <w:widowControl w:val="0"/>
        <w:spacing w:after="160" w:line="360" w:lineRule="auto"/>
        <w:ind w:firstLine="567"/>
        <w:jc w:val="right"/>
        <w:rPr>
          <w:rFonts w:ascii="GHEA Grapalat" w:hAnsi="GHEA Grapalat"/>
          <w:i/>
        </w:rPr>
      </w:pPr>
    </w:p>
    <w:p w14:paraId="4E76BD01" w14:textId="77777777" w:rsidR="002B0361" w:rsidRDefault="002B0361" w:rsidP="00BB28C8">
      <w:pPr>
        <w:widowControl w:val="0"/>
        <w:spacing w:after="160" w:line="360" w:lineRule="auto"/>
        <w:ind w:firstLine="567"/>
        <w:jc w:val="right"/>
        <w:rPr>
          <w:rFonts w:ascii="GHEA Grapalat" w:hAnsi="GHEA Grapalat"/>
          <w:i/>
        </w:rPr>
      </w:pPr>
    </w:p>
    <w:p w14:paraId="3C3DBCFC" w14:textId="77777777" w:rsidR="002B0361" w:rsidRDefault="002B0361" w:rsidP="00BB28C8">
      <w:pPr>
        <w:widowControl w:val="0"/>
        <w:spacing w:after="160" w:line="360" w:lineRule="auto"/>
        <w:ind w:firstLine="567"/>
        <w:jc w:val="right"/>
        <w:rPr>
          <w:rFonts w:ascii="GHEA Grapalat" w:hAnsi="GHEA Grapalat"/>
          <w:i/>
        </w:rPr>
      </w:pPr>
    </w:p>
    <w:p w14:paraId="2787DF6C" w14:textId="77777777" w:rsidR="002B0361" w:rsidRDefault="002B0361" w:rsidP="00BB28C8">
      <w:pPr>
        <w:widowControl w:val="0"/>
        <w:spacing w:after="160" w:line="360" w:lineRule="auto"/>
        <w:ind w:firstLine="567"/>
        <w:jc w:val="right"/>
        <w:rPr>
          <w:rFonts w:ascii="GHEA Grapalat" w:hAnsi="GHEA Grapalat"/>
          <w:i/>
        </w:rPr>
      </w:pPr>
    </w:p>
    <w:p w14:paraId="10729A07"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2</w:t>
      </w:r>
    </w:p>
    <w:p w14:paraId="178BA6B5"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54238E4F" w14:textId="77777777"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186"/>
        <w:gridCol w:w="3060"/>
        <w:gridCol w:w="1980"/>
      </w:tblGrid>
      <w:tr w:rsidR="00BB28C8" w:rsidRPr="009F3DC7" w14:paraId="3B0B6619" w14:textId="77777777" w:rsidTr="00FC78DC">
        <w:trPr>
          <w:cantSplit/>
          <w:jc w:val="center"/>
        </w:trPr>
        <w:tc>
          <w:tcPr>
            <w:tcW w:w="816" w:type="dxa"/>
            <w:vMerge w:val="restart"/>
            <w:vAlign w:val="center"/>
          </w:tcPr>
          <w:p w14:paraId="60419F0F"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3186" w:type="dxa"/>
            <w:vMerge w:val="restart"/>
            <w:vAlign w:val="center"/>
          </w:tcPr>
          <w:p w14:paraId="507FF8C3"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2"/>
            <w:vAlign w:val="center"/>
          </w:tcPr>
          <w:p w14:paraId="6D96536D" w14:textId="77777777"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4"/>
              <w:t>**</w:t>
            </w:r>
          </w:p>
        </w:tc>
      </w:tr>
      <w:tr w:rsidR="00BB28C8" w:rsidRPr="009F3DC7" w14:paraId="25F1DA24" w14:textId="77777777" w:rsidTr="00FC78DC">
        <w:trPr>
          <w:cantSplit/>
          <w:trHeight w:val="586"/>
          <w:jc w:val="center"/>
        </w:trPr>
        <w:tc>
          <w:tcPr>
            <w:tcW w:w="816" w:type="dxa"/>
            <w:vMerge/>
            <w:vAlign w:val="center"/>
          </w:tcPr>
          <w:p w14:paraId="3F589D55" w14:textId="77777777" w:rsidR="00BB28C8" w:rsidRPr="00517562" w:rsidRDefault="00BB28C8" w:rsidP="003D2146">
            <w:pPr>
              <w:widowControl w:val="0"/>
              <w:spacing w:after="120"/>
              <w:jc w:val="both"/>
              <w:rPr>
                <w:rFonts w:ascii="GHEA Grapalat" w:hAnsi="GHEA Grapalat"/>
                <w:sz w:val="20"/>
                <w:szCs w:val="20"/>
              </w:rPr>
            </w:pPr>
          </w:p>
        </w:tc>
        <w:tc>
          <w:tcPr>
            <w:tcW w:w="3186" w:type="dxa"/>
            <w:vMerge/>
          </w:tcPr>
          <w:p w14:paraId="45988DF6" w14:textId="77777777" w:rsidR="00BB28C8" w:rsidRPr="00517562" w:rsidRDefault="00BB28C8" w:rsidP="003D2146">
            <w:pPr>
              <w:widowControl w:val="0"/>
              <w:spacing w:after="120"/>
              <w:rPr>
                <w:rFonts w:ascii="GHEA Grapalat" w:hAnsi="GHEA Grapalat"/>
                <w:sz w:val="20"/>
                <w:szCs w:val="20"/>
              </w:rPr>
            </w:pPr>
          </w:p>
        </w:tc>
        <w:tc>
          <w:tcPr>
            <w:tcW w:w="3060" w:type="dxa"/>
            <w:vAlign w:val="center"/>
          </w:tcPr>
          <w:p w14:paraId="088AE62B"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53ACC441"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0A0461" w:rsidRPr="009F3DC7" w14:paraId="3AC1B90F" w14:textId="77777777" w:rsidTr="00FC78DC">
        <w:trPr>
          <w:trHeight w:val="586"/>
          <w:jc w:val="center"/>
        </w:trPr>
        <w:tc>
          <w:tcPr>
            <w:tcW w:w="816" w:type="dxa"/>
            <w:vAlign w:val="center"/>
          </w:tcPr>
          <w:p w14:paraId="4A4A5977" w14:textId="77777777" w:rsidR="000A0461" w:rsidRPr="00517562" w:rsidRDefault="000A0461" w:rsidP="000A0461">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3186" w:type="dxa"/>
            <w:vAlign w:val="center"/>
          </w:tcPr>
          <w:p w14:paraId="21570186" w14:textId="5C0F235F" w:rsidR="000A0461" w:rsidRPr="00517562" w:rsidRDefault="00B224A3" w:rsidP="000A0461">
            <w:pPr>
              <w:widowControl w:val="0"/>
              <w:spacing w:after="120"/>
              <w:rPr>
                <w:rFonts w:ascii="GHEA Grapalat" w:hAnsi="GHEA Grapalat"/>
                <w:sz w:val="20"/>
                <w:szCs w:val="20"/>
              </w:rPr>
            </w:pPr>
            <w:r>
              <w:rPr>
                <w:rFonts w:ascii="GHEA Grapalat" w:hAnsi="GHEA Grapalat" w:cs="Calibri"/>
                <w:color w:val="000000"/>
                <w:sz w:val="18"/>
                <w:szCs w:val="18"/>
              </w:rPr>
              <w:t>Ремонт бордюров административного района Норк-Мараш города Еревана</w:t>
            </w:r>
          </w:p>
        </w:tc>
        <w:tc>
          <w:tcPr>
            <w:tcW w:w="3060" w:type="dxa"/>
            <w:vAlign w:val="center"/>
          </w:tcPr>
          <w:p w14:paraId="21E23C9C" w14:textId="2E90D875" w:rsidR="000A0461" w:rsidRPr="00517562" w:rsidRDefault="000A0461" w:rsidP="000A0461">
            <w:pPr>
              <w:widowControl w:val="0"/>
              <w:spacing w:after="120"/>
              <w:jc w:val="center"/>
              <w:rPr>
                <w:rFonts w:ascii="GHEA Grapalat" w:hAnsi="GHEA Grapalat"/>
                <w:sz w:val="20"/>
                <w:szCs w:val="20"/>
              </w:rPr>
            </w:pPr>
            <w:r w:rsidRPr="00882FB7">
              <w:rPr>
                <w:rFonts w:ascii="GHEA Grapalat" w:hAnsi="GHEA Grapalat"/>
                <w:sz w:val="14"/>
                <w:szCs w:val="16"/>
              </w:rPr>
              <w:t>Договор вступает в силу в установленном законом порядке со дня ратификации договора о закупке технического контроля строительных работ</w:t>
            </w:r>
          </w:p>
        </w:tc>
        <w:tc>
          <w:tcPr>
            <w:tcW w:w="1980" w:type="dxa"/>
            <w:vAlign w:val="center"/>
          </w:tcPr>
          <w:p w14:paraId="7F3BF8B8" w14:textId="7C20DF25" w:rsidR="000A0461" w:rsidRPr="002B0361" w:rsidRDefault="002B0361" w:rsidP="00FA5ECF">
            <w:pPr>
              <w:widowControl w:val="0"/>
              <w:spacing w:after="120"/>
              <w:rPr>
                <w:rFonts w:ascii="GHEA Grapalat" w:hAnsi="GHEA Grapalat"/>
                <w:sz w:val="20"/>
                <w:szCs w:val="20"/>
                <w:lang w:val="en-US"/>
              </w:rPr>
            </w:pPr>
            <w:r>
              <w:rPr>
                <w:rFonts w:ascii="GHEA Grapalat" w:hAnsi="GHEA Grapalat"/>
                <w:sz w:val="14"/>
                <w:szCs w:val="16"/>
                <w:lang w:val="en-US"/>
              </w:rPr>
              <w:t>30.11.2024</w:t>
            </w:r>
          </w:p>
        </w:tc>
      </w:tr>
      <w:tr w:rsidR="00BB28C8" w:rsidRPr="009F3DC7" w14:paraId="66490128" w14:textId="77777777" w:rsidTr="00FC78DC">
        <w:trPr>
          <w:cantSplit/>
          <w:trHeight w:val="586"/>
          <w:jc w:val="center"/>
        </w:trPr>
        <w:tc>
          <w:tcPr>
            <w:tcW w:w="4002" w:type="dxa"/>
            <w:gridSpan w:val="2"/>
            <w:vAlign w:val="center"/>
          </w:tcPr>
          <w:p w14:paraId="5585B913" w14:textId="77777777"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3060" w:type="dxa"/>
            <w:vAlign w:val="center"/>
          </w:tcPr>
          <w:p w14:paraId="0619FEF9" w14:textId="77777777" w:rsidR="00BB28C8" w:rsidRPr="00517562" w:rsidRDefault="00BB28C8" w:rsidP="003D2146">
            <w:pPr>
              <w:widowControl w:val="0"/>
              <w:spacing w:after="120"/>
              <w:jc w:val="center"/>
              <w:rPr>
                <w:rFonts w:ascii="GHEA Grapalat" w:hAnsi="GHEA Grapalat"/>
                <w:b/>
                <w:sz w:val="20"/>
                <w:szCs w:val="20"/>
              </w:rPr>
            </w:pPr>
          </w:p>
        </w:tc>
        <w:tc>
          <w:tcPr>
            <w:tcW w:w="1980" w:type="dxa"/>
            <w:vAlign w:val="center"/>
          </w:tcPr>
          <w:p w14:paraId="2E574D9B" w14:textId="77777777" w:rsidR="00BB28C8" w:rsidRPr="00517562" w:rsidRDefault="00BB28C8" w:rsidP="003D2146">
            <w:pPr>
              <w:widowControl w:val="0"/>
              <w:spacing w:after="120"/>
              <w:jc w:val="center"/>
              <w:rPr>
                <w:rFonts w:ascii="GHEA Grapalat" w:hAnsi="GHEA Grapalat"/>
                <w:b/>
                <w:sz w:val="20"/>
                <w:szCs w:val="20"/>
              </w:rPr>
            </w:pPr>
          </w:p>
        </w:tc>
      </w:tr>
    </w:tbl>
    <w:p w14:paraId="19BE512C" w14:textId="77777777"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767751B7"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48D5AC74" w14:textId="77777777" w:rsidR="00BB28C8" w:rsidRPr="009F3DC7" w:rsidRDefault="00BB28C8" w:rsidP="00BB28C8">
      <w:pPr>
        <w:widowControl w:val="0"/>
        <w:tabs>
          <w:tab w:val="left" w:pos="8789"/>
        </w:tabs>
        <w:spacing w:after="160" w:line="360" w:lineRule="auto"/>
        <w:ind w:firstLine="567"/>
        <w:jc w:val="both"/>
        <w:rPr>
          <w:rFonts w:ascii="GHEA Grapalat" w:hAnsi="GHEA Grapalat"/>
        </w:rPr>
      </w:pPr>
    </w:p>
    <w:p w14:paraId="4845AE8A" w14:textId="77777777"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14:paraId="3445BA27" w14:textId="77777777" w:rsidR="00BB28C8" w:rsidRPr="009F3DC7" w:rsidRDefault="00BB28C8" w:rsidP="003C77C7">
      <w:pPr>
        <w:widowControl w:val="0"/>
        <w:spacing w:after="160"/>
        <w:ind w:firstLine="567"/>
        <w:jc w:val="right"/>
        <w:rPr>
          <w:rFonts w:ascii="GHEA Grapalat" w:hAnsi="GHEA Grapalat" w:cs="Sylfaen"/>
          <w:i/>
        </w:rPr>
      </w:pPr>
      <w:r w:rsidRPr="009F3DC7">
        <w:rPr>
          <w:rFonts w:ascii="GHEA Grapalat" w:hAnsi="GHEA Grapalat"/>
          <w:i/>
        </w:rPr>
        <w:lastRenderedPageBreak/>
        <w:t>Приложение № 3</w:t>
      </w:r>
    </w:p>
    <w:p w14:paraId="720331B9" w14:textId="77777777" w:rsidR="00BB28C8" w:rsidRPr="009F3DC7" w:rsidRDefault="00BB28C8" w:rsidP="003C77C7">
      <w:pPr>
        <w:widowControl w:val="0"/>
        <w:spacing w:after="16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6FFB7F45" w14:textId="77777777"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5"/>
        <w:t>*</w:t>
      </w:r>
    </w:p>
    <w:p w14:paraId="1E4E6DFC" w14:textId="77777777"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997"/>
        <w:gridCol w:w="1679"/>
        <w:gridCol w:w="582"/>
        <w:gridCol w:w="700"/>
        <w:gridCol w:w="265"/>
        <w:gridCol w:w="166"/>
        <w:gridCol w:w="556"/>
        <w:gridCol w:w="38"/>
        <w:gridCol w:w="398"/>
        <w:gridCol w:w="515"/>
        <w:gridCol w:w="477"/>
        <w:gridCol w:w="531"/>
        <w:gridCol w:w="729"/>
        <w:gridCol w:w="663"/>
        <w:gridCol w:w="594"/>
        <w:gridCol w:w="436"/>
        <w:gridCol w:w="208"/>
        <w:gridCol w:w="581"/>
      </w:tblGrid>
      <w:tr w:rsidR="00BB28C8" w:rsidRPr="00685FDC" w14:paraId="7F1987D9" w14:textId="77777777" w:rsidTr="003C77C7">
        <w:trPr>
          <w:jc w:val="center"/>
        </w:trPr>
        <w:tc>
          <w:tcPr>
            <w:tcW w:w="10607" w:type="dxa"/>
            <w:gridSpan w:val="19"/>
          </w:tcPr>
          <w:p w14:paraId="41DE1006"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25F1C909" w14:textId="77777777" w:rsidTr="003C77C7">
        <w:trPr>
          <w:jc w:val="center"/>
        </w:trPr>
        <w:tc>
          <w:tcPr>
            <w:tcW w:w="492" w:type="dxa"/>
            <w:vAlign w:val="center"/>
          </w:tcPr>
          <w:p w14:paraId="117D8F97"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997" w:type="dxa"/>
            <w:vAlign w:val="center"/>
          </w:tcPr>
          <w:p w14:paraId="18FA3BCC"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679" w:type="dxa"/>
            <w:vAlign w:val="center"/>
          </w:tcPr>
          <w:p w14:paraId="52D4AD77"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6"/>
            <w:vAlign w:val="center"/>
          </w:tcPr>
          <w:p w14:paraId="440F9C73" w14:textId="0A1F98A1"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w:t>
            </w:r>
            <w:r w:rsidR="009B4C29">
              <w:rPr>
                <w:rFonts w:ascii="GHEA Grapalat" w:hAnsi="GHEA Grapalat"/>
                <w:sz w:val="14"/>
                <w:szCs w:val="16"/>
              </w:rPr>
              <w:t>едусматривается произвести в 202</w:t>
            </w:r>
            <w:r w:rsidR="009B4C29" w:rsidRPr="009B4C29">
              <w:rPr>
                <w:rFonts w:ascii="GHEA Grapalat" w:hAnsi="GHEA Grapalat"/>
                <w:sz w:val="14"/>
                <w:szCs w:val="16"/>
              </w:rPr>
              <w:t>4</w:t>
            </w:r>
            <w:r w:rsidRPr="00685FDC">
              <w:rPr>
                <w:rFonts w:ascii="GHEA Grapalat" w:hAnsi="GHEA Grapalat"/>
                <w:sz w:val="14"/>
                <w:szCs w:val="16"/>
              </w:rPr>
              <w:t>г., по месяцам, в том числе</w:t>
            </w:r>
            <w:r w:rsidRPr="00685FDC">
              <w:rPr>
                <w:rStyle w:val="FootnoteReference"/>
                <w:rFonts w:ascii="GHEA Grapalat" w:hAnsi="GHEA Grapalat"/>
                <w:sz w:val="14"/>
                <w:szCs w:val="16"/>
              </w:rPr>
              <w:footnoteReference w:customMarkFollows="1" w:id="26"/>
              <w:t>**</w:t>
            </w:r>
          </w:p>
        </w:tc>
      </w:tr>
      <w:tr w:rsidR="00BB28C8" w:rsidRPr="00685FDC" w14:paraId="7B6D18F3" w14:textId="77777777" w:rsidTr="003C77C7">
        <w:trPr>
          <w:cantSplit/>
          <w:trHeight w:val="1134"/>
          <w:jc w:val="center"/>
        </w:trPr>
        <w:tc>
          <w:tcPr>
            <w:tcW w:w="492" w:type="dxa"/>
          </w:tcPr>
          <w:p w14:paraId="47BA2F44" w14:textId="77777777" w:rsidR="00BB28C8" w:rsidRPr="00685FDC" w:rsidRDefault="00BB28C8" w:rsidP="003D2146">
            <w:pPr>
              <w:widowControl w:val="0"/>
              <w:spacing w:after="120"/>
              <w:jc w:val="center"/>
              <w:rPr>
                <w:rFonts w:ascii="GHEA Grapalat" w:hAnsi="GHEA Grapalat"/>
                <w:sz w:val="14"/>
                <w:szCs w:val="16"/>
              </w:rPr>
            </w:pPr>
          </w:p>
        </w:tc>
        <w:tc>
          <w:tcPr>
            <w:tcW w:w="997" w:type="dxa"/>
          </w:tcPr>
          <w:p w14:paraId="4CB42B1B" w14:textId="77777777" w:rsidR="00BB28C8" w:rsidRPr="00685FDC" w:rsidRDefault="00BB28C8" w:rsidP="003D2146">
            <w:pPr>
              <w:widowControl w:val="0"/>
              <w:spacing w:after="120"/>
              <w:jc w:val="center"/>
              <w:rPr>
                <w:rFonts w:ascii="GHEA Grapalat" w:hAnsi="GHEA Grapalat"/>
                <w:sz w:val="14"/>
                <w:szCs w:val="16"/>
              </w:rPr>
            </w:pPr>
          </w:p>
        </w:tc>
        <w:tc>
          <w:tcPr>
            <w:tcW w:w="1679" w:type="dxa"/>
          </w:tcPr>
          <w:p w14:paraId="36E677C3" w14:textId="77777777"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14:paraId="428D3C39"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14:paraId="3F4C1C04"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gridSpan w:val="2"/>
            <w:vAlign w:val="center"/>
          </w:tcPr>
          <w:p w14:paraId="65DB9FF7"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3594B0C1"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gridSpan w:val="2"/>
            <w:vAlign w:val="center"/>
          </w:tcPr>
          <w:p w14:paraId="244DB6C7"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5469C1E4"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78401A3F"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4E3BDB98"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69644808"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472C57BD"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0B2EB8AB"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gridSpan w:val="2"/>
            <w:vAlign w:val="center"/>
          </w:tcPr>
          <w:p w14:paraId="1A6F24C8"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34E2CA06" w14:textId="77777777" w:rsidR="00BB28C8" w:rsidRPr="009B4C29"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Всего</w:t>
            </w:r>
          </w:p>
        </w:tc>
      </w:tr>
      <w:tr w:rsidR="002B0361" w:rsidRPr="00685FDC" w14:paraId="78FE67B4" w14:textId="77777777" w:rsidTr="00BB1DFB">
        <w:trPr>
          <w:cantSplit/>
          <w:trHeight w:val="1134"/>
          <w:jc w:val="center"/>
        </w:trPr>
        <w:tc>
          <w:tcPr>
            <w:tcW w:w="492" w:type="dxa"/>
          </w:tcPr>
          <w:p w14:paraId="23631B24" w14:textId="45DB58C4" w:rsidR="002B0361" w:rsidRPr="009B4C29" w:rsidRDefault="002B0361" w:rsidP="002B0361">
            <w:pPr>
              <w:widowControl w:val="0"/>
              <w:spacing w:after="120"/>
              <w:jc w:val="center"/>
              <w:rPr>
                <w:rFonts w:ascii="GHEA Grapalat" w:hAnsi="GHEA Grapalat"/>
                <w:sz w:val="14"/>
                <w:szCs w:val="16"/>
              </w:rPr>
            </w:pPr>
            <w:bookmarkStart w:id="18" w:name="_GoBack" w:colFirst="3" w:colLast="15"/>
            <w:r w:rsidRPr="009B4C29">
              <w:rPr>
                <w:rFonts w:ascii="GHEA Grapalat" w:hAnsi="GHEA Grapalat"/>
                <w:sz w:val="14"/>
                <w:szCs w:val="16"/>
              </w:rPr>
              <w:t>1</w:t>
            </w:r>
          </w:p>
        </w:tc>
        <w:tc>
          <w:tcPr>
            <w:tcW w:w="997" w:type="dxa"/>
            <w:vAlign w:val="center"/>
          </w:tcPr>
          <w:p w14:paraId="2C14E71B" w14:textId="4980C985" w:rsidR="002B0361" w:rsidRPr="00503DF3" w:rsidRDefault="002B0361" w:rsidP="002B0361">
            <w:pPr>
              <w:widowControl w:val="0"/>
              <w:spacing w:after="120"/>
              <w:jc w:val="center"/>
              <w:rPr>
                <w:rFonts w:ascii="GHEA Grapalat" w:hAnsi="GHEA Grapalat"/>
                <w:sz w:val="18"/>
                <w:szCs w:val="18"/>
              </w:rPr>
            </w:pPr>
            <w:r>
              <w:rPr>
                <w:rFonts w:ascii="GHEA Grapalat" w:hAnsi="GHEA Grapalat"/>
                <w:sz w:val="20"/>
                <w:szCs w:val="20"/>
                <w:lang w:val="hy-AM"/>
              </w:rPr>
              <w:t>45231177/1</w:t>
            </w:r>
            <w:r>
              <w:rPr>
                <w:rFonts w:ascii="GHEA Grapalat" w:hAnsi="GHEA Grapalat"/>
                <w:sz w:val="20"/>
                <w:szCs w:val="20"/>
              </w:rPr>
              <w:t>0</w:t>
            </w:r>
          </w:p>
        </w:tc>
        <w:tc>
          <w:tcPr>
            <w:tcW w:w="1679" w:type="dxa"/>
            <w:vAlign w:val="center"/>
          </w:tcPr>
          <w:p w14:paraId="38F2C509" w14:textId="0EB49BEB" w:rsidR="002B0361" w:rsidRPr="009A7699" w:rsidRDefault="002B0361" w:rsidP="002B0361">
            <w:pPr>
              <w:widowControl w:val="0"/>
              <w:spacing w:after="120"/>
              <w:jc w:val="center"/>
              <w:rPr>
                <w:rFonts w:ascii="GHEA Grapalat" w:hAnsi="GHEA Grapalat"/>
                <w:sz w:val="14"/>
                <w:szCs w:val="16"/>
              </w:rPr>
            </w:pPr>
            <w:r>
              <w:rPr>
                <w:rFonts w:ascii="GHEA Grapalat" w:hAnsi="GHEA Grapalat" w:cs="Calibri"/>
                <w:color w:val="000000"/>
                <w:sz w:val="18"/>
                <w:szCs w:val="18"/>
              </w:rPr>
              <w:t>Ремонт бордюров административного района Норк-Мараш города Еревана</w:t>
            </w:r>
          </w:p>
        </w:tc>
        <w:tc>
          <w:tcPr>
            <w:tcW w:w="582" w:type="dxa"/>
            <w:vAlign w:val="center"/>
          </w:tcPr>
          <w:p w14:paraId="547DB605" w14:textId="5880D612" w:rsidR="002B0361" w:rsidRPr="003C77C7" w:rsidRDefault="002B0361" w:rsidP="002B0361">
            <w:pPr>
              <w:widowControl w:val="0"/>
              <w:spacing w:after="120"/>
              <w:ind w:left="-95" w:right="-88"/>
              <w:jc w:val="center"/>
              <w:rPr>
                <w:rFonts w:ascii="GHEA Grapalat" w:hAnsi="GHEA Grapalat"/>
                <w:sz w:val="14"/>
                <w:szCs w:val="16"/>
                <w:lang w:val="hy-AM"/>
              </w:rPr>
            </w:pPr>
            <w:r w:rsidRPr="007F28C4">
              <w:rPr>
                <w:rFonts w:ascii="GHEA Grapalat" w:hAnsi="GHEA Grapalat"/>
                <w:sz w:val="20"/>
                <w:szCs w:val="20"/>
                <w:vertAlign w:val="superscript"/>
                <w:lang w:val="hy-AM"/>
              </w:rPr>
              <w:t>-</w:t>
            </w:r>
          </w:p>
        </w:tc>
        <w:tc>
          <w:tcPr>
            <w:tcW w:w="700" w:type="dxa"/>
            <w:vAlign w:val="center"/>
          </w:tcPr>
          <w:p w14:paraId="75BCD027" w14:textId="0663FDBF" w:rsidR="002B0361" w:rsidRPr="0040425E" w:rsidRDefault="002B0361" w:rsidP="002B0361">
            <w:pPr>
              <w:widowControl w:val="0"/>
              <w:spacing w:after="120"/>
              <w:ind w:left="-95" w:right="-88"/>
              <w:jc w:val="center"/>
              <w:rPr>
                <w:rFonts w:ascii="GHEA Grapalat" w:hAnsi="GHEA Grapalat"/>
                <w:sz w:val="14"/>
                <w:szCs w:val="16"/>
                <w:lang w:val="hy-AM"/>
              </w:rPr>
            </w:pPr>
            <w:r w:rsidRPr="007F28C4">
              <w:rPr>
                <w:rFonts w:ascii="GHEA Grapalat" w:hAnsi="GHEA Grapalat"/>
                <w:sz w:val="20"/>
                <w:szCs w:val="20"/>
                <w:vertAlign w:val="superscript"/>
              </w:rPr>
              <w:t>-</w:t>
            </w:r>
          </w:p>
        </w:tc>
        <w:tc>
          <w:tcPr>
            <w:tcW w:w="431" w:type="dxa"/>
            <w:gridSpan w:val="2"/>
            <w:textDirection w:val="btLr"/>
            <w:vAlign w:val="center"/>
          </w:tcPr>
          <w:p w14:paraId="678A6F69" w14:textId="3539F85D" w:rsidR="002B0361" w:rsidRPr="00685FDC" w:rsidRDefault="002B0361" w:rsidP="002B0361">
            <w:pPr>
              <w:widowControl w:val="0"/>
              <w:spacing w:after="120"/>
              <w:ind w:left="-95" w:right="-88"/>
              <w:jc w:val="center"/>
              <w:rPr>
                <w:rFonts w:ascii="GHEA Grapalat" w:hAnsi="GHEA Grapalat" w:cs="Arial"/>
                <w:sz w:val="14"/>
                <w:szCs w:val="16"/>
              </w:rPr>
            </w:pPr>
            <w:r>
              <w:rPr>
                <w:rFonts w:ascii="GHEA Grapalat" w:hAnsi="GHEA Grapalat" w:cs="Arial"/>
                <w:sz w:val="28"/>
                <w:szCs w:val="28"/>
                <w:vertAlign w:val="superscript"/>
              </w:rPr>
              <w:t>-</w:t>
            </w:r>
          </w:p>
        </w:tc>
        <w:tc>
          <w:tcPr>
            <w:tcW w:w="556" w:type="dxa"/>
            <w:textDirection w:val="btLr"/>
          </w:tcPr>
          <w:p w14:paraId="44E10A1A" w14:textId="09800943" w:rsidR="002B0361" w:rsidRPr="00685FDC" w:rsidRDefault="002B0361" w:rsidP="002B0361">
            <w:pPr>
              <w:widowControl w:val="0"/>
              <w:spacing w:after="120"/>
              <w:ind w:left="-95" w:right="-88"/>
              <w:jc w:val="center"/>
              <w:rPr>
                <w:rFonts w:ascii="GHEA Grapalat" w:hAnsi="GHEA Grapalat" w:cs="Arial"/>
                <w:sz w:val="14"/>
                <w:szCs w:val="16"/>
              </w:rPr>
            </w:pPr>
            <w:r>
              <w:rPr>
                <w:rFonts w:ascii="GHEA Grapalat" w:hAnsi="GHEA Grapalat" w:cs="Arial"/>
                <w:sz w:val="28"/>
                <w:szCs w:val="28"/>
                <w:vertAlign w:val="superscript"/>
              </w:rPr>
              <w:t>45.92%</w:t>
            </w:r>
          </w:p>
        </w:tc>
        <w:tc>
          <w:tcPr>
            <w:tcW w:w="436" w:type="dxa"/>
            <w:gridSpan w:val="2"/>
            <w:textDirection w:val="btLr"/>
          </w:tcPr>
          <w:p w14:paraId="084D640F" w14:textId="056100D6" w:rsidR="002B0361" w:rsidRPr="00685FDC" w:rsidRDefault="002B0361" w:rsidP="002B0361">
            <w:pPr>
              <w:widowControl w:val="0"/>
              <w:spacing w:after="120"/>
              <w:ind w:left="-95" w:right="-88"/>
              <w:jc w:val="center"/>
              <w:rPr>
                <w:rFonts w:ascii="GHEA Grapalat" w:hAnsi="GHEA Grapalat" w:cs="Arial"/>
                <w:sz w:val="14"/>
                <w:szCs w:val="16"/>
              </w:rPr>
            </w:pPr>
            <w:r>
              <w:rPr>
                <w:rFonts w:ascii="GHEA Grapalat" w:hAnsi="GHEA Grapalat" w:cs="Arial"/>
                <w:sz w:val="28"/>
                <w:szCs w:val="28"/>
                <w:vertAlign w:val="superscript"/>
              </w:rPr>
              <w:t>45.92%</w:t>
            </w:r>
          </w:p>
        </w:tc>
        <w:tc>
          <w:tcPr>
            <w:tcW w:w="515" w:type="dxa"/>
            <w:textDirection w:val="btLr"/>
          </w:tcPr>
          <w:p w14:paraId="1C045A69" w14:textId="73DFBC9C" w:rsidR="002B0361" w:rsidRPr="00685FDC" w:rsidRDefault="002B0361" w:rsidP="002B0361">
            <w:pPr>
              <w:widowControl w:val="0"/>
              <w:spacing w:after="120"/>
              <w:ind w:left="-95" w:right="-88"/>
              <w:jc w:val="center"/>
              <w:rPr>
                <w:rFonts w:ascii="GHEA Grapalat" w:hAnsi="GHEA Grapalat" w:cs="Arial"/>
                <w:sz w:val="14"/>
                <w:szCs w:val="16"/>
              </w:rPr>
            </w:pPr>
            <w:r>
              <w:rPr>
                <w:rFonts w:ascii="GHEA Grapalat" w:hAnsi="GHEA Grapalat" w:cs="Arial"/>
                <w:sz w:val="28"/>
                <w:szCs w:val="28"/>
                <w:vertAlign w:val="superscript"/>
              </w:rPr>
              <w:t>45.92%</w:t>
            </w:r>
          </w:p>
        </w:tc>
        <w:tc>
          <w:tcPr>
            <w:tcW w:w="477" w:type="dxa"/>
            <w:textDirection w:val="btLr"/>
          </w:tcPr>
          <w:p w14:paraId="6E0D2224" w14:textId="49B463C7" w:rsidR="002B0361" w:rsidRPr="00685FDC" w:rsidRDefault="002B0361" w:rsidP="002B0361">
            <w:pPr>
              <w:widowControl w:val="0"/>
              <w:spacing w:after="120"/>
              <w:ind w:left="-95" w:right="-88"/>
              <w:jc w:val="center"/>
              <w:rPr>
                <w:rFonts w:ascii="GHEA Grapalat" w:hAnsi="GHEA Grapalat" w:cs="Arial"/>
                <w:sz w:val="14"/>
                <w:szCs w:val="16"/>
              </w:rPr>
            </w:pPr>
            <w:r>
              <w:rPr>
                <w:rFonts w:ascii="GHEA Grapalat" w:hAnsi="GHEA Grapalat" w:cs="Arial"/>
                <w:sz w:val="28"/>
                <w:szCs w:val="28"/>
                <w:vertAlign w:val="superscript"/>
              </w:rPr>
              <w:t>71.43%</w:t>
            </w:r>
          </w:p>
        </w:tc>
        <w:tc>
          <w:tcPr>
            <w:tcW w:w="531" w:type="dxa"/>
            <w:textDirection w:val="btLr"/>
          </w:tcPr>
          <w:p w14:paraId="08E3C188" w14:textId="3809BE91" w:rsidR="002B0361" w:rsidRPr="00685FDC" w:rsidRDefault="002B0361" w:rsidP="002B0361">
            <w:pPr>
              <w:widowControl w:val="0"/>
              <w:spacing w:after="120"/>
              <w:ind w:left="-95" w:right="-88"/>
              <w:jc w:val="center"/>
              <w:rPr>
                <w:rFonts w:ascii="GHEA Grapalat" w:hAnsi="GHEA Grapalat" w:cs="Arial"/>
                <w:sz w:val="14"/>
                <w:szCs w:val="16"/>
              </w:rPr>
            </w:pPr>
            <w:r>
              <w:rPr>
                <w:rFonts w:ascii="GHEA Grapalat" w:hAnsi="GHEA Grapalat" w:cs="Arial"/>
                <w:sz w:val="28"/>
                <w:szCs w:val="28"/>
                <w:vertAlign w:val="superscript"/>
              </w:rPr>
              <w:t>71.43%</w:t>
            </w:r>
          </w:p>
        </w:tc>
        <w:tc>
          <w:tcPr>
            <w:tcW w:w="729" w:type="dxa"/>
            <w:textDirection w:val="btLr"/>
          </w:tcPr>
          <w:p w14:paraId="24843B06" w14:textId="0B46EF1F" w:rsidR="002B0361" w:rsidRPr="00685FDC" w:rsidRDefault="002B0361" w:rsidP="002B0361">
            <w:pPr>
              <w:widowControl w:val="0"/>
              <w:spacing w:after="120"/>
              <w:ind w:left="-95" w:right="-88"/>
              <w:jc w:val="center"/>
              <w:rPr>
                <w:rFonts w:ascii="GHEA Grapalat" w:hAnsi="GHEA Grapalat" w:cs="Arial"/>
                <w:sz w:val="14"/>
                <w:szCs w:val="16"/>
              </w:rPr>
            </w:pPr>
            <w:r>
              <w:rPr>
                <w:rFonts w:ascii="GHEA Grapalat" w:hAnsi="GHEA Grapalat" w:cs="Arial"/>
                <w:sz w:val="28"/>
                <w:szCs w:val="28"/>
                <w:vertAlign w:val="superscript"/>
              </w:rPr>
              <w:t>71.43%</w:t>
            </w:r>
          </w:p>
        </w:tc>
        <w:tc>
          <w:tcPr>
            <w:tcW w:w="663" w:type="dxa"/>
            <w:textDirection w:val="btLr"/>
          </w:tcPr>
          <w:p w14:paraId="7FD92CFE" w14:textId="0D06EAB5" w:rsidR="002B0361" w:rsidRPr="00685FDC" w:rsidRDefault="002B0361" w:rsidP="002B0361">
            <w:pPr>
              <w:widowControl w:val="0"/>
              <w:spacing w:after="120"/>
              <w:ind w:left="-95" w:right="-88"/>
              <w:jc w:val="center"/>
              <w:rPr>
                <w:rFonts w:ascii="GHEA Grapalat" w:hAnsi="GHEA Grapalat" w:cs="Arial"/>
                <w:sz w:val="14"/>
                <w:szCs w:val="16"/>
              </w:rPr>
            </w:pPr>
            <w:r w:rsidRPr="007F28C4">
              <w:rPr>
                <w:rFonts w:ascii="GHEA Grapalat" w:hAnsi="GHEA Grapalat" w:cs="Arial"/>
                <w:sz w:val="28"/>
                <w:szCs w:val="28"/>
                <w:vertAlign w:val="superscript"/>
                <w:lang w:val="pt-BR"/>
              </w:rPr>
              <w:t>100%</w:t>
            </w:r>
          </w:p>
        </w:tc>
        <w:tc>
          <w:tcPr>
            <w:tcW w:w="594" w:type="dxa"/>
            <w:textDirection w:val="btLr"/>
          </w:tcPr>
          <w:p w14:paraId="49A007FB" w14:textId="4DB2E2BC" w:rsidR="002B0361" w:rsidRPr="00685FDC" w:rsidRDefault="002B0361" w:rsidP="002B0361">
            <w:pPr>
              <w:widowControl w:val="0"/>
              <w:spacing w:after="120"/>
              <w:ind w:left="-95" w:right="-88"/>
              <w:jc w:val="center"/>
              <w:rPr>
                <w:rFonts w:ascii="GHEA Grapalat" w:hAnsi="GHEA Grapalat" w:cs="Arial"/>
                <w:sz w:val="14"/>
                <w:szCs w:val="16"/>
              </w:rPr>
            </w:pPr>
            <w:r w:rsidRPr="007F28C4">
              <w:rPr>
                <w:rFonts w:ascii="GHEA Grapalat" w:hAnsi="GHEA Grapalat" w:cs="Arial"/>
                <w:sz w:val="28"/>
                <w:szCs w:val="28"/>
                <w:vertAlign w:val="superscript"/>
                <w:lang w:val="pt-BR"/>
              </w:rPr>
              <w:t>100%</w:t>
            </w:r>
          </w:p>
        </w:tc>
        <w:tc>
          <w:tcPr>
            <w:tcW w:w="644" w:type="dxa"/>
            <w:gridSpan w:val="2"/>
            <w:textDirection w:val="btLr"/>
          </w:tcPr>
          <w:p w14:paraId="1B5EFDD4" w14:textId="3F64594F" w:rsidR="002B0361" w:rsidRPr="00685FDC" w:rsidRDefault="002B0361" w:rsidP="002B0361">
            <w:pPr>
              <w:widowControl w:val="0"/>
              <w:spacing w:after="120"/>
              <w:ind w:left="-95" w:right="-88"/>
              <w:jc w:val="center"/>
              <w:rPr>
                <w:rFonts w:ascii="GHEA Grapalat" w:hAnsi="GHEA Grapalat" w:cs="Arial"/>
                <w:sz w:val="14"/>
                <w:szCs w:val="16"/>
              </w:rPr>
            </w:pPr>
            <w:r w:rsidRPr="007F28C4">
              <w:rPr>
                <w:rFonts w:ascii="GHEA Grapalat" w:hAnsi="GHEA Grapalat" w:cs="Arial"/>
                <w:sz w:val="28"/>
                <w:szCs w:val="28"/>
                <w:vertAlign w:val="superscript"/>
                <w:lang w:val="pt-BR"/>
              </w:rPr>
              <w:t>100%</w:t>
            </w:r>
          </w:p>
        </w:tc>
        <w:tc>
          <w:tcPr>
            <w:tcW w:w="581" w:type="dxa"/>
            <w:textDirection w:val="btLr"/>
          </w:tcPr>
          <w:p w14:paraId="263C7918" w14:textId="6205964B" w:rsidR="002B0361" w:rsidRPr="00685FDC" w:rsidRDefault="002B0361" w:rsidP="002B0361">
            <w:pPr>
              <w:widowControl w:val="0"/>
              <w:spacing w:after="120"/>
              <w:ind w:left="-95" w:right="-88"/>
              <w:jc w:val="center"/>
              <w:rPr>
                <w:rFonts w:ascii="GHEA Grapalat" w:hAnsi="GHEA Grapalat"/>
                <w:b/>
                <w:sz w:val="14"/>
                <w:szCs w:val="16"/>
              </w:rPr>
            </w:pPr>
            <w:r w:rsidRPr="007F28C4">
              <w:rPr>
                <w:rFonts w:ascii="GHEA Grapalat" w:hAnsi="GHEA Grapalat" w:cs="Arial"/>
                <w:sz w:val="28"/>
                <w:szCs w:val="28"/>
                <w:vertAlign w:val="superscript"/>
                <w:lang w:val="pt-BR"/>
              </w:rPr>
              <w:t>100%</w:t>
            </w:r>
          </w:p>
        </w:tc>
      </w:tr>
      <w:bookmarkEnd w:id="18"/>
      <w:tr w:rsidR="00BB28C8" w:rsidRPr="009F3DC7" w14:paraId="33407206" w14:textId="77777777" w:rsidTr="003C77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2"/>
          <w:wAfter w:w="789" w:type="dxa"/>
          <w:jc w:val="center"/>
        </w:trPr>
        <w:tc>
          <w:tcPr>
            <w:tcW w:w="4715" w:type="dxa"/>
            <w:gridSpan w:val="6"/>
          </w:tcPr>
          <w:p w14:paraId="134642F0"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gridSpan w:val="3"/>
          </w:tcPr>
          <w:p w14:paraId="6843D584" w14:textId="77777777" w:rsidR="00BB28C8" w:rsidRPr="009F3DC7" w:rsidRDefault="00BB28C8" w:rsidP="003D2146">
            <w:pPr>
              <w:widowControl w:val="0"/>
              <w:spacing w:after="160" w:line="360" w:lineRule="auto"/>
              <w:jc w:val="center"/>
              <w:rPr>
                <w:rFonts w:ascii="GHEA Grapalat" w:hAnsi="GHEA Grapalat"/>
              </w:rPr>
            </w:pPr>
          </w:p>
        </w:tc>
        <w:tc>
          <w:tcPr>
            <w:tcW w:w="4343" w:type="dxa"/>
            <w:gridSpan w:val="8"/>
          </w:tcPr>
          <w:p w14:paraId="0D632710"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C1459D">
          <w:footerReference w:type="default" r:id="rId14"/>
          <w:footnotePr>
            <w:pos w:val="beneathText"/>
          </w:footnotePr>
          <w:pgSz w:w="11907" w:h="16840" w:code="9"/>
          <w:pgMar w:top="993" w:right="1418" w:bottom="1418" w:left="1418" w:header="561" w:footer="561" w:gutter="0"/>
          <w:cols w:space="720"/>
          <w:docGrid w:linePitch="326"/>
        </w:sectPr>
      </w:pPr>
    </w:p>
    <w:p w14:paraId="57759454"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BB28C8">
      <w:pPr>
        <w:widowControl w:val="0"/>
        <w:spacing w:after="160" w:line="360" w:lineRule="auto"/>
        <w:ind w:left="567" w:right="566"/>
        <w:rPr>
          <w:rFonts w:ascii="GHEA Grapalat" w:hAnsi="GHEA Grapalat"/>
          <w:iCs/>
          <w:color w:val="000000"/>
        </w:rPr>
      </w:pPr>
    </w:p>
    <w:p w14:paraId="5704245A"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14:paraId="55BA6A02" w14:textId="77777777"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76580733" w14:textId="77777777"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14:paraId="1B1B1E27" w14:textId="77777777"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14:paraId="7A607FF4"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6456D361" w14:textId="77777777" w:rsidR="00BB28C8" w:rsidRDefault="00BB28C8" w:rsidP="00BB28C8">
      <w:pPr>
        <w:rPr>
          <w:rFonts w:ascii="GHEA Grapalat" w:hAnsi="GHEA Grapalat" w:cs="Sylfaen"/>
          <w:b/>
        </w:rPr>
      </w:pPr>
      <w:r>
        <w:rPr>
          <w:rFonts w:ascii="GHEA Grapalat" w:hAnsi="GHEA Grapalat" w:cs="Sylfaen"/>
          <w:b/>
        </w:rPr>
        <w:br w:type="page"/>
      </w:r>
    </w:p>
    <w:p w14:paraId="71F80ECC"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BB28C8">
      <w:pPr>
        <w:widowControl w:val="0"/>
        <w:spacing w:after="160" w:line="360" w:lineRule="auto"/>
        <w:jc w:val="center"/>
        <w:rPr>
          <w:rFonts w:ascii="GHEA Grapalat" w:hAnsi="GHEA Grapalat" w:cs="Sylfaen"/>
        </w:rPr>
      </w:pPr>
    </w:p>
    <w:p w14:paraId="662BAAA2" w14:textId="77777777"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14:paraId="525C654C"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3D2146">
            <w:pPr>
              <w:widowControl w:val="0"/>
              <w:spacing w:after="120"/>
              <w:rPr>
                <w:rFonts w:ascii="GHEA Grapalat" w:hAnsi="GHEA Grapalat" w:cs="Sylfaen"/>
                <w:sz w:val="16"/>
                <w:szCs w:val="16"/>
              </w:rPr>
            </w:pPr>
          </w:p>
        </w:tc>
      </w:tr>
    </w:tbl>
    <w:p w14:paraId="3D60C6A1" w14:textId="77777777"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14:paraId="44B0D5BF"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BB28C8">
      <w:pPr>
        <w:rPr>
          <w:rFonts w:ascii="GHEA Grapalat" w:hAnsi="GHEA Grapalat"/>
        </w:rPr>
      </w:pPr>
      <w:r>
        <w:rPr>
          <w:rFonts w:ascii="GHEA Grapalat" w:hAnsi="GHEA Grapalat"/>
        </w:rPr>
        <w:br w:type="page"/>
      </w:r>
    </w:p>
    <w:p w14:paraId="06B665F2"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14:paraId="3EA5AEC0" w14:textId="77777777"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14:paraId="752DC733" w14:textId="77777777"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18E20E" w14:textId="77777777" w:rsidR="00AD2632" w:rsidRDefault="00AD2632">
      <w:r>
        <w:separator/>
      </w:r>
    </w:p>
  </w:endnote>
  <w:endnote w:type="continuationSeparator" w:id="0">
    <w:p w14:paraId="63BA76A0" w14:textId="77777777" w:rsidR="00AD2632" w:rsidRDefault="00AD2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inheri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2737EE" w:rsidRPr="003E450C" w:rsidRDefault="002737EE">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2B0361">
          <w:rPr>
            <w:rFonts w:ascii="GHEA Grapalat" w:hAnsi="GHEA Grapalat"/>
            <w:noProof/>
            <w:sz w:val="24"/>
            <w:szCs w:val="24"/>
          </w:rPr>
          <w:t>93</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BBB4C6" w14:textId="77777777" w:rsidR="00AD2632" w:rsidRDefault="00AD2632">
      <w:r>
        <w:separator/>
      </w:r>
    </w:p>
  </w:footnote>
  <w:footnote w:type="continuationSeparator" w:id="0">
    <w:p w14:paraId="7DF0D4B2" w14:textId="77777777" w:rsidR="00AD2632" w:rsidRDefault="00AD2632">
      <w:r>
        <w:continuationSeparator/>
      </w:r>
    </w:p>
  </w:footnote>
  <w:footnote w:id="1">
    <w:p w14:paraId="33B4C7EE" w14:textId="12DF620C" w:rsidR="002737EE" w:rsidRPr="00793343" w:rsidRDefault="002737EE"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Pr>
          <w:rFonts w:ascii="GHEA Grapalat" w:hAnsi="GHEA Grapalat"/>
          <w:i/>
        </w:rPr>
        <w:t>запрос котировок</w:t>
      </w:r>
      <w:r w:rsidRPr="00ED3BA4">
        <w:rPr>
          <w:rFonts w:ascii="GHEA Grapalat" w:hAnsi="GHEA Grapalat"/>
          <w:i/>
        </w:rPr>
        <w:t>",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2737EE" w:rsidRPr="008842CE" w:rsidRDefault="002737EE"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4E986EC3" w14:textId="77777777" w:rsidR="002737EE" w:rsidRPr="00CD6B60" w:rsidRDefault="002737EE"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2737EE" w:rsidRPr="00CD6B60" w:rsidRDefault="002737EE"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2737EE" w:rsidRPr="00CD6B60" w:rsidRDefault="002737EE"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2737EE" w:rsidRPr="00CD6B60" w:rsidRDefault="002737EE"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483D8C1F" w14:textId="77777777" w:rsidR="002737EE" w:rsidRDefault="002737EE"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5">
    <w:p w14:paraId="1E68EA4C" w14:textId="77777777" w:rsidR="002737EE" w:rsidRPr="00BD16E0" w:rsidRDefault="002737EE"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2737EE" w:rsidRPr="000C5D3D" w:rsidRDefault="002737EE"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2737EE" w:rsidRPr="0092041F" w:rsidRDefault="002737EE"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2737EE" w:rsidRPr="0092041F" w:rsidRDefault="002737EE" w:rsidP="00C67FAB">
      <w:pPr>
        <w:pStyle w:val="FootnoteText"/>
        <w:jc w:val="both"/>
        <w:rPr>
          <w:rFonts w:ascii="GHEA Grapalat" w:hAnsi="GHEA Grapalat"/>
          <w:i/>
        </w:rPr>
      </w:pPr>
    </w:p>
  </w:footnote>
  <w:footnote w:id="6">
    <w:p w14:paraId="57D5F22C" w14:textId="77777777" w:rsidR="002737EE" w:rsidRPr="00511966" w:rsidRDefault="002737EE" w:rsidP="006E6235">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7">
    <w:p w14:paraId="074C9B70" w14:textId="77777777" w:rsidR="002737EE" w:rsidRPr="008E4439" w:rsidRDefault="002737EE"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2737EE" w:rsidRPr="000811C1" w:rsidRDefault="002737EE" w:rsidP="0027573B">
      <w:pPr>
        <w:pStyle w:val="FootnoteText"/>
        <w:rPr>
          <w:rFonts w:ascii="Sylfaen" w:hAnsi="Sylfaen"/>
          <w:sz w:val="18"/>
          <w:szCs w:val="18"/>
        </w:rPr>
      </w:pPr>
    </w:p>
  </w:footnote>
  <w:footnote w:id="8">
    <w:p w14:paraId="44279788" w14:textId="77777777" w:rsidR="002737EE" w:rsidRPr="00A31673" w:rsidRDefault="002737EE">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14:paraId="56478499" w14:textId="77777777" w:rsidR="002737EE" w:rsidRDefault="002737EE" w:rsidP="006B3E56">
      <w:pPr>
        <w:jc w:val="both"/>
      </w:pPr>
    </w:p>
    <w:p w14:paraId="10B6C53D" w14:textId="77777777" w:rsidR="002737EE" w:rsidRDefault="002737EE"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2737EE" w:rsidRPr="00BE1F2C" w:rsidRDefault="002737EE"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2737EE" w:rsidRPr="00BE1F2C" w:rsidRDefault="002737EE"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2737EE" w:rsidRDefault="002737EE" w:rsidP="006B3E56">
      <w:pPr>
        <w:pStyle w:val="FootnoteText"/>
        <w:rPr>
          <w:rFonts w:asciiTheme="minorHAnsi" w:hAnsiTheme="minorHAnsi"/>
          <w:lang w:val="af-ZA"/>
        </w:rPr>
      </w:pPr>
    </w:p>
  </w:footnote>
  <w:footnote w:id="10">
    <w:p w14:paraId="72B9FB35" w14:textId="77777777" w:rsidR="002737EE" w:rsidRDefault="002737EE">
      <w:pPr>
        <w:pStyle w:val="FootnoteText"/>
        <w:rPr>
          <w:ins w:id="12"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2737EE" w:rsidRPr="00990559" w:rsidRDefault="002737EE">
      <w:pPr>
        <w:pStyle w:val="FootnoteText"/>
        <w:rPr>
          <w:rFonts w:ascii="Sylfaen" w:hAnsi="Sylfaen"/>
          <w:lang w:val="hy-AM"/>
        </w:rPr>
      </w:pPr>
    </w:p>
  </w:footnote>
  <w:footnote w:id="11">
    <w:p w14:paraId="07CC3E11" w14:textId="77777777" w:rsidR="002737EE" w:rsidRPr="00DC619D" w:rsidRDefault="002737EE"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2">
    <w:p w14:paraId="4175C4C1" w14:textId="77777777" w:rsidR="002737EE" w:rsidRPr="00D3436F" w:rsidRDefault="002737E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2737EE" w:rsidRPr="00D3436F" w:rsidRDefault="002737EE">
      <w:pPr>
        <w:pStyle w:val="FootnoteText"/>
        <w:rPr>
          <w:lang w:val="es-ES"/>
        </w:rPr>
      </w:pPr>
    </w:p>
  </w:footnote>
  <w:footnote w:id="13">
    <w:p w14:paraId="3F105E2C" w14:textId="77777777" w:rsidR="002737EE" w:rsidRPr="008842CE" w:rsidRDefault="002737EE" w:rsidP="006E6235">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1F9932D" w14:textId="77777777" w:rsidR="002737EE" w:rsidRPr="008842CE" w:rsidRDefault="002737EE" w:rsidP="006E6235">
      <w:pPr>
        <w:pStyle w:val="FootnoteText"/>
        <w:jc w:val="both"/>
        <w:rPr>
          <w:rFonts w:ascii="GHEA Grapalat" w:hAnsi="GHEA Grapalat"/>
        </w:rPr>
      </w:pPr>
    </w:p>
  </w:footnote>
  <w:footnote w:id="14">
    <w:p w14:paraId="0E901359" w14:textId="77777777" w:rsidR="002737EE" w:rsidRPr="008842CE" w:rsidRDefault="002737EE" w:rsidP="006E6235">
      <w:pPr>
        <w:pStyle w:val="FootnoteText"/>
        <w:jc w:val="both"/>
      </w:pPr>
    </w:p>
  </w:footnote>
  <w:footnote w:id="15">
    <w:p w14:paraId="1DB50BAA" w14:textId="77777777" w:rsidR="002737EE" w:rsidRPr="008842CE" w:rsidRDefault="002737EE" w:rsidP="006E6235">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58D4483" w14:textId="77777777" w:rsidR="002737EE" w:rsidRPr="008842CE" w:rsidRDefault="002737EE" w:rsidP="006E6235">
      <w:pPr>
        <w:pStyle w:val="FootnoteText"/>
        <w:jc w:val="both"/>
        <w:rPr>
          <w:rFonts w:ascii="GHEA Grapalat" w:hAnsi="GHEA Grapalat"/>
        </w:rPr>
      </w:pPr>
    </w:p>
  </w:footnote>
  <w:footnote w:id="16">
    <w:p w14:paraId="578A2191" w14:textId="77777777" w:rsidR="002737EE" w:rsidRPr="008842CE" w:rsidRDefault="002737EE" w:rsidP="006E6235">
      <w:pPr>
        <w:pStyle w:val="FootnoteText"/>
        <w:jc w:val="both"/>
      </w:pPr>
    </w:p>
  </w:footnote>
  <w:footnote w:id="17">
    <w:p w14:paraId="202B3AB6" w14:textId="77777777" w:rsidR="002737EE" w:rsidRPr="00124BE9" w:rsidRDefault="002737EE"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2737EE" w:rsidRPr="00124BE9" w:rsidRDefault="002737EE" w:rsidP="00BB28C8">
      <w:pPr>
        <w:pStyle w:val="FootnoteText"/>
        <w:widowControl w:val="0"/>
        <w:jc w:val="both"/>
        <w:rPr>
          <w:rFonts w:ascii="GHEA Grapalat" w:hAnsi="GHEA Grapalat"/>
          <w:lang w:val="hy-AM"/>
        </w:rPr>
      </w:pPr>
    </w:p>
  </w:footnote>
  <w:footnote w:id="18">
    <w:p w14:paraId="5B306311" w14:textId="77777777" w:rsidR="002737EE" w:rsidRPr="00124BE9" w:rsidRDefault="002737EE"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9">
    <w:p w14:paraId="7BFC82F4" w14:textId="77777777" w:rsidR="002737EE" w:rsidRPr="000A504A" w:rsidRDefault="002737EE" w:rsidP="00BB28C8">
      <w:pPr>
        <w:pStyle w:val="FootnoteText"/>
        <w:widowControl w:val="0"/>
        <w:jc w:val="both"/>
        <w:rPr>
          <w:ins w:id="16"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2737EE" w:rsidRPr="00124BE9" w:rsidRDefault="002737EE" w:rsidP="00BB28C8">
      <w:pPr>
        <w:pStyle w:val="FootnoteText"/>
        <w:widowControl w:val="0"/>
        <w:jc w:val="both"/>
        <w:rPr>
          <w:rFonts w:ascii="GHEA Grapalat" w:hAnsi="GHEA Grapalat"/>
          <w:lang w:val="hy-AM"/>
        </w:rPr>
      </w:pPr>
    </w:p>
  </w:footnote>
  <w:footnote w:id="20">
    <w:p w14:paraId="1A96D48C" w14:textId="77777777" w:rsidR="002737EE" w:rsidRPr="00EB336B" w:rsidRDefault="002737EE"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2737EE" w:rsidRPr="00F77F4C" w:rsidRDefault="002737EE"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737EE" w:rsidRPr="00F77F4C" w:rsidRDefault="002737EE"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p>
    <w:p w14:paraId="2C4BFC9B" w14:textId="77777777" w:rsidR="002737EE" w:rsidRPr="004078D0" w:rsidRDefault="002737EE" w:rsidP="00BB28C8">
      <w:pPr>
        <w:pStyle w:val="FootnoteText"/>
        <w:widowControl w:val="0"/>
        <w:jc w:val="both"/>
        <w:rPr>
          <w:rFonts w:ascii="GHEA Grapalat" w:hAnsi="GHEA Grapalat"/>
          <w:sz w:val="2"/>
          <w:szCs w:val="2"/>
          <w:lang w:val="hy-AM"/>
        </w:rPr>
      </w:pPr>
    </w:p>
    <w:p w14:paraId="7A268206" w14:textId="77777777" w:rsidR="002737EE" w:rsidRPr="004078D0" w:rsidRDefault="002737EE" w:rsidP="00BB28C8">
      <w:pPr>
        <w:pStyle w:val="FootnoteText"/>
        <w:widowControl w:val="0"/>
        <w:jc w:val="both"/>
        <w:rPr>
          <w:rFonts w:ascii="GHEA Grapalat" w:hAnsi="GHEA Grapalat"/>
          <w:sz w:val="2"/>
          <w:szCs w:val="2"/>
          <w:lang w:val="hy-AM"/>
        </w:rPr>
      </w:pPr>
    </w:p>
  </w:footnote>
  <w:footnote w:id="21">
    <w:p w14:paraId="32571777" w14:textId="77777777" w:rsidR="002737EE" w:rsidRPr="00124BE9" w:rsidRDefault="002737EE"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2">
    <w:p w14:paraId="522C10AA" w14:textId="77777777" w:rsidR="002737EE" w:rsidRPr="00124BE9" w:rsidRDefault="002737EE"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3">
    <w:p w14:paraId="7F881AD4" w14:textId="77777777" w:rsidR="002737EE" w:rsidRPr="00124BE9" w:rsidRDefault="002737EE"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2737EE" w:rsidRPr="001C4E24" w:rsidRDefault="002737EE" w:rsidP="00BB28C8">
      <w:pPr>
        <w:pStyle w:val="FootnoteText"/>
        <w:rPr>
          <w:lang w:val="hy-AM"/>
        </w:rPr>
      </w:pPr>
    </w:p>
  </w:footnote>
  <w:footnote w:id="24">
    <w:p w14:paraId="032FE955" w14:textId="77777777" w:rsidR="002737EE" w:rsidRPr="00124BE9" w:rsidRDefault="002737EE"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25">
    <w:p w14:paraId="601701CC" w14:textId="77777777" w:rsidR="002737EE" w:rsidRPr="00124BE9" w:rsidRDefault="002737EE"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6">
    <w:p w14:paraId="6DACD77C" w14:textId="77777777" w:rsidR="002737EE" w:rsidRPr="00124BE9" w:rsidRDefault="002737EE"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92B46B0"/>
    <w:multiLevelType w:val="hybridMultilevel"/>
    <w:tmpl w:val="65B2E878"/>
    <w:lvl w:ilvl="0" w:tplc="2F1489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0"/>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8"/>
  </w:num>
  <w:num w:numId="12">
    <w:abstractNumId w:val="31"/>
  </w:num>
  <w:num w:numId="13">
    <w:abstractNumId w:val="27"/>
  </w:num>
  <w:num w:numId="14">
    <w:abstractNumId w:val="13"/>
  </w:num>
  <w:num w:numId="15">
    <w:abstractNumId w:val="29"/>
  </w:num>
  <w:num w:numId="16">
    <w:abstractNumId w:val="15"/>
  </w:num>
  <w:num w:numId="17">
    <w:abstractNumId w:val="5"/>
  </w:num>
  <w:num w:numId="18">
    <w:abstractNumId w:val="1"/>
  </w:num>
  <w:num w:numId="19">
    <w:abstractNumId w:val="17"/>
  </w:num>
  <w:num w:numId="20">
    <w:abstractNumId w:val="1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19"/>
  </w:num>
  <w:num w:numId="25">
    <w:abstractNumId w:val="21"/>
  </w:num>
  <w:num w:numId="26">
    <w:abstractNumId w:val="14"/>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6"/>
  </w:num>
  <w:num w:numId="34">
    <w:abstractNumId w:val="24"/>
  </w:num>
  <w:num w:numId="35">
    <w:abstractNumId w:val="28"/>
  </w:num>
  <w:num w:numId="36">
    <w:abstractNumId w:val="12"/>
  </w:num>
  <w:num w:numId="37">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20D9"/>
    <w:rsid w:val="000330A3"/>
    <w:rsid w:val="00033946"/>
    <w:rsid w:val="00033B20"/>
    <w:rsid w:val="00033C85"/>
    <w:rsid w:val="00033ED4"/>
    <w:rsid w:val="00034CED"/>
    <w:rsid w:val="00037DDE"/>
    <w:rsid w:val="000408D8"/>
    <w:rsid w:val="00041366"/>
    <w:rsid w:val="000424BA"/>
    <w:rsid w:val="000429FE"/>
    <w:rsid w:val="00042BD4"/>
    <w:rsid w:val="00043225"/>
    <w:rsid w:val="0004387F"/>
    <w:rsid w:val="00046758"/>
    <w:rsid w:val="00046BAC"/>
    <w:rsid w:val="000473EF"/>
    <w:rsid w:val="00051225"/>
    <w:rsid w:val="00051490"/>
    <w:rsid w:val="0005165A"/>
    <w:rsid w:val="00051B7F"/>
    <w:rsid w:val="00051F89"/>
    <w:rsid w:val="00052084"/>
    <w:rsid w:val="0005217C"/>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3CD"/>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80C4E"/>
    <w:rsid w:val="00080E73"/>
    <w:rsid w:val="000811C1"/>
    <w:rsid w:val="000814B8"/>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147A"/>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0461"/>
    <w:rsid w:val="000A15F9"/>
    <w:rsid w:val="000A214C"/>
    <w:rsid w:val="000A323C"/>
    <w:rsid w:val="000A359E"/>
    <w:rsid w:val="000A37CE"/>
    <w:rsid w:val="000A4B60"/>
    <w:rsid w:val="000A4FC5"/>
    <w:rsid w:val="000A504A"/>
    <w:rsid w:val="000A5316"/>
    <w:rsid w:val="000A5B16"/>
    <w:rsid w:val="000A679A"/>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C05"/>
    <w:rsid w:val="00110D13"/>
    <w:rsid w:val="00111FFB"/>
    <w:rsid w:val="001126EC"/>
    <w:rsid w:val="0011340E"/>
    <w:rsid w:val="00113F0D"/>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2F6"/>
    <w:rsid w:val="00183DD8"/>
    <w:rsid w:val="00183FEA"/>
    <w:rsid w:val="00184D18"/>
    <w:rsid w:val="00184F17"/>
    <w:rsid w:val="00185684"/>
    <w:rsid w:val="0018591C"/>
    <w:rsid w:val="00185BB2"/>
    <w:rsid w:val="00185DF9"/>
    <w:rsid w:val="00186559"/>
    <w:rsid w:val="001878F0"/>
    <w:rsid w:val="00187EDB"/>
    <w:rsid w:val="00190792"/>
    <w:rsid w:val="001912E1"/>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9B"/>
    <w:rsid w:val="001A77DF"/>
    <w:rsid w:val="001A7934"/>
    <w:rsid w:val="001B0D9A"/>
    <w:rsid w:val="001B1050"/>
    <w:rsid w:val="001B12B1"/>
    <w:rsid w:val="001B1370"/>
    <w:rsid w:val="001B1C67"/>
    <w:rsid w:val="001B1FC4"/>
    <w:rsid w:val="001B20A4"/>
    <w:rsid w:val="001B32D9"/>
    <w:rsid w:val="001B37D2"/>
    <w:rsid w:val="001B40EF"/>
    <w:rsid w:val="001B45A9"/>
    <w:rsid w:val="001B478E"/>
    <w:rsid w:val="001B6087"/>
    <w:rsid w:val="001B6FCF"/>
    <w:rsid w:val="001B708D"/>
    <w:rsid w:val="001C07C6"/>
    <w:rsid w:val="001C0849"/>
    <w:rsid w:val="001C1570"/>
    <w:rsid w:val="001C1C0C"/>
    <w:rsid w:val="001C301C"/>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6E15"/>
    <w:rsid w:val="00217344"/>
    <w:rsid w:val="00217710"/>
    <w:rsid w:val="00220ACB"/>
    <w:rsid w:val="00220C7C"/>
    <w:rsid w:val="002218FE"/>
    <w:rsid w:val="00221C7B"/>
    <w:rsid w:val="0022247D"/>
    <w:rsid w:val="002238E0"/>
    <w:rsid w:val="00223F24"/>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CF9"/>
    <w:rsid w:val="00252C9C"/>
    <w:rsid w:val="002542AE"/>
    <w:rsid w:val="00254A26"/>
    <w:rsid w:val="00254A36"/>
    <w:rsid w:val="002554A3"/>
    <w:rsid w:val="002559B9"/>
    <w:rsid w:val="0025693E"/>
    <w:rsid w:val="00257773"/>
    <w:rsid w:val="00257E76"/>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7EE"/>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77B"/>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361"/>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5E9"/>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6164"/>
    <w:rsid w:val="002F6C1E"/>
    <w:rsid w:val="002F6FA0"/>
    <w:rsid w:val="002F7000"/>
    <w:rsid w:val="002F7391"/>
    <w:rsid w:val="002F78B8"/>
    <w:rsid w:val="002F7A7E"/>
    <w:rsid w:val="00300D3A"/>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440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6DD"/>
    <w:rsid w:val="00366C4E"/>
    <w:rsid w:val="00367A9A"/>
    <w:rsid w:val="00367EDA"/>
    <w:rsid w:val="00367F26"/>
    <w:rsid w:val="00370ECD"/>
    <w:rsid w:val="00371681"/>
    <w:rsid w:val="0037177E"/>
    <w:rsid w:val="003717D2"/>
    <w:rsid w:val="00371B85"/>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518"/>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6833"/>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7C7"/>
    <w:rsid w:val="003C7D12"/>
    <w:rsid w:val="003D0075"/>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25E"/>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905"/>
    <w:rsid w:val="00416F1E"/>
    <w:rsid w:val="0041739A"/>
    <w:rsid w:val="004175B6"/>
    <w:rsid w:val="00417E48"/>
    <w:rsid w:val="00417F33"/>
    <w:rsid w:val="004216C5"/>
    <w:rsid w:val="00421A16"/>
    <w:rsid w:val="00421AEB"/>
    <w:rsid w:val="00422802"/>
    <w:rsid w:val="00422F57"/>
    <w:rsid w:val="00424E1F"/>
    <w:rsid w:val="0042712B"/>
    <w:rsid w:val="00427AAE"/>
    <w:rsid w:val="00427EAA"/>
    <w:rsid w:val="00430296"/>
    <w:rsid w:val="00431998"/>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1D46"/>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0C1"/>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3DF3"/>
    <w:rsid w:val="00504133"/>
    <w:rsid w:val="0050520C"/>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2F9D"/>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891"/>
    <w:rsid w:val="005525A4"/>
    <w:rsid w:val="00552934"/>
    <w:rsid w:val="00552D6E"/>
    <w:rsid w:val="00553DFD"/>
    <w:rsid w:val="005544AC"/>
    <w:rsid w:val="005549FD"/>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5B29"/>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797"/>
    <w:rsid w:val="006034DA"/>
    <w:rsid w:val="00605075"/>
    <w:rsid w:val="0060526C"/>
    <w:rsid w:val="00605382"/>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72A"/>
    <w:rsid w:val="00624E49"/>
    <w:rsid w:val="00625529"/>
    <w:rsid w:val="0062795D"/>
    <w:rsid w:val="00627BE1"/>
    <w:rsid w:val="00627E00"/>
    <w:rsid w:val="0063094A"/>
    <w:rsid w:val="00630BF1"/>
    <w:rsid w:val="00630CC3"/>
    <w:rsid w:val="0063101C"/>
    <w:rsid w:val="00631432"/>
    <w:rsid w:val="00631744"/>
    <w:rsid w:val="00631785"/>
    <w:rsid w:val="00631C2B"/>
    <w:rsid w:val="00632AC2"/>
    <w:rsid w:val="00632EAC"/>
    <w:rsid w:val="00633389"/>
    <w:rsid w:val="006333F6"/>
    <w:rsid w:val="00633BD3"/>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45E1"/>
    <w:rsid w:val="00675684"/>
    <w:rsid w:val="00675740"/>
    <w:rsid w:val="0067579A"/>
    <w:rsid w:val="00675873"/>
    <w:rsid w:val="00676178"/>
    <w:rsid w:val="00677499"/>
    <w:rsid w:val="00677658"/>
    <w:rsid w:val="00681F45"/>
    <w:rsid w:val="0068264F"/>
    <w:rsid w:val="00682BDC"/>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475C"/>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86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3A2"/>
    <w:rsid w:val="006C08B6"/>
    <w:rsid w:val="006C1293"/>
    <w:rsid w:val="006C12EC"/>
    <w:rsid w:val="006C15F1"/>
    <w:rsid w:val="006C1D25"/>
    <w:rsid w:val="006C229E"/>
    <w:rsid w:val="006C2B56"/>
    <w:rsid w:val="006C2C13"/>
    <w:rsid w:val="006C2F98"/>
    <w:rsid w:val="006C3068"/>
    <w:rsid w:val="006C3115"/>
    <w:rsid w:val="006C312E"/>
    <w:rsid w:val="006C330D"/>
    <w:rsid w:val="006C47F0"/>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4BF1"/>
    <w:rsid w:val="006E50E4"/>
    <w:rsid w:val="006E51B0"/>
    <w:rsid w:val="006E5904"/>
    <w:rsid w:val="006E5CC5"/>
    <w:rsid w:val="006E623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3B90"/>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39C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3EA"/>
    <w:rsid w:val="00837F16"/>
    <w:rsid w:val="00840327"/>
    <w:rsid w:val="008404E2"/>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068"/>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5FA8"/>
    <w:rsid w:val="00886035"/>
    <w:rsid w:val="008860B6"/>
    <w:rsid w:val="00886AA6"/>
    <w:rsid w:val="00886D11"/>
    <w:rsid w:val="00886EFE"/>
    <w:rsid w:val="008875C7"/>
    <w:rsid w:val="00890035"/>
    <w:rsid w:val="00890F86"/>
    <w:rsid w:val="00891349"/>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1FB2"/>
    <w:rsid w:val="008A24FA"/>
    <w:rsid w:val="008A3366"/>
    <w:rsid w:val="008A345D"/>
    <w:rsid w:val="008A3A35"/>
    <w:rsid w:val="008A3C60"/>
    <w:rsid w:val="008A4DA3"/>
    <w:rsid w:val="008A5025"/>
    <w:rsid w:val="008A5CEA"/>
    <w:rsid w:val="008A70A4"/>
    <w:rsid w:val="008A7905"/>
    <w:rsid w:val="008B0198"/>
    <w:rsid w:val="008B0507"/>
    <w:rsid w:val="008B0EFF"/>
    <w:rsid w:val="008B1233"/>
    <w:rsid w:val="008B12AF"/>
    <w:rsid w:val="008B1605"/>
    <w:rsid w:val="008B314A"/>
    <w:rsid w:val="008B332C"/>
    <w:rsid w:val="008B4DB1"/>
    <w:rsid w:val="008B4FDA"/>
    <w:rsid w:val="008B56A4"/>
    <w:rsid w:val="008B6288"/>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F2"/>
    <w:rsid w:val="008E0C98"/>
    <w:rsid w:val="008E1FEB"/>
    <w:rsid w:val="008E24DC"/>
    <w:rsid w:val="008E3307"/>
    <w:rsid w:val="008E343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E7869"/>
    <w:rsid w:val="008F0732"/>
    <w:rsid w:val="008F1F9B"/>
    <w:rsid w:val="008F2148"/>
    <w:rsid w:val="008F2365"/>
    <w:rsid w:val="008F2B76"/>
    <w:rsid w:val="008F527F"/>
    <w:rsid w:val="008F69B6"/>
    <w:rsid w:val="008F6B74"/>
    <w:rsid w:val="008F7908"/>
    <w:rsid w:val="009005AA"/>
    <w:rsid w:val="009028B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2E3E"/>
    <w:rsid w:val="009230C2"/>
    <w:rsid w:val="00923711"/>
    <w:rsid w:val="00924434"/>
    <w:rsid w:val="00926470"/>
    <w:rsid w:val="009266B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27"/>
    <w:rsid w:val="00983AF5"/>
    <w:rsid w:val="00984456"/>
    <w:rsid w:val="00984BDB"/>
    <w:rsid w:val="00985291"/>
    <w:rsid w:val="009865B0"/>
    <w:rsid w:val="009873F3"/>
    <w:rsid w:val="00987411"/>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39F8"/>
    <w:rsid w:val="009A4351"/>
    <w:rsid w:val="009A5190"/>
    <w:rsid w:val="009A5FA2"/>
    <w:rsid w:val="009A73D5"/>
    <w:rsid w:val="009A7400"/>
    <w:rsid w:val="009A7699"/>
    <w:rsid w:val="009A796C"/>
    <w:rsid w:val="009B0273"/>
    <w:rsid w:val="009B0824"/>
    <w:rsid w:val="009B0DA1"/>
    <w:rsid w:val="009B127B"/>
    <w:rsid w:val="009B13C3"/>
    <w:rsid w:val="009B173C"/>
    <w:rsid w:val="009B18AF"/>
    <w:rsid w:val="009B3CA3"/>
    <w:rsid w:val="009B4C29"/>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96E"/>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4478"/>
    <w:rsid w:val="00A747D4"/>
    <w:rsid w:val="00A74AC9"/>
    <w:rsid w:val="00A74B2F"/>
    <w:rsid w:val="00A74D0E"/>
    <w:rsid w:val="00A75242"/>
    <w:rsid w:val="00A759E3"/>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05B"/>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2632"/>
    <w:rsid w:val="00AD305B"/>
    <w:rsid w:val="00AD34C9"/>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5E50"/>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4A3"/>
    <w:rsid w:val="00B225D5"/>
    <w:rsid w:val="00B2283B"/>
    <w:rsid w:val="00B22B1B"/>
    <w:rsid w:val="00B2330C"/>
    <w:rsid w:val="00B237B4"/>
    <w:rsid w:val="00B240E6"/>
    <w:rsid w:val="00B25447"/>
    <w:rsid w:val="00B2561E"/>
    <w:rsid w:val="00B2572B"/>
    <w:rsid w:val="00B25FC4"/>
    <w:rsid w:val="00B2681D"/>
    <w:rsid w:val="00B2752E"/>
    <w:rsid w:val="00B27EC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4D09"/>
    <w:rsid w:val="00B853BF"/>
    <w:rsid w:val="00B8636F"/>
    <w:rsid w:val="00B86BCB"/>
    <w:rsid w:val="00B86C5F"/>
    <w:rsid w:val="00B90C52"/>
    <w:rsid w:val="00B9100A"/>
    <w:rsid w:val="00B925B0"/>
    <w:rsid w:val="00B92A57"/>
    <w:rsid w:val="00B92CA7"/>
    <w:rsid w:val="00B92CCA"/>
    <w:rsid w:val="00B931C6"/>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B1F"/>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22A6"/>
    <w:rsid w:val="00C132F1"/>
    <w:rsid w:val="00C135B1"/>
    <w:rsid w:val="00C13896"/>
    <w:rsid w:val="00C13B79"/>
    <w:rsid w:val="00C14561"/>
    <w:rsid w:val="00C1459D"/>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245B"/>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CFD"/>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52FC"/>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E"/>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5671"/>
    <w:rsid w:val="00CA5733"/>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0A5"/>
    <w:rsid w:val="00CB68EF"/>
    <w:rsid w:val="00CB7572"/>
    <w:rsid w:val="00CB759C"/>
    <w:rsid w:val="00CB79A4"/>
    <w:rsid w:val="00CC0326"/>
    <w:rsid w:val="00CC041F"/>
    <w:rsid w:val="00CC0A8D"/>
    <w:rsid w:val="00CC1106"/>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047"/>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43F3"/>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48A"/>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1FC5"/>
    <w:rsid w:val="00D62855"/>
    <w:rsid w:val="00D62A25"/>
    <w:rsid w:val="00D62C0F"/>
    <w:rsid w:val="00D63151"/>
    <w:rsid w:val="00D63D97"/>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F7"/>
    <w:rsid w:val="00D80916"/>
    <w:rsid w:val="00D80FD6"/>
    <w:rsid w:val="00D815D1"/>
    <w:rsid w:val="00D81660"/>
    <w:rsid w:val="00D81962"/>
    <w:rsid w:val="00D820D2"/>
    <w:rsid w:val="00D82DAD"/>
    <w:rsid w:val="00D82E27"/>
    <w:rsid w:val="00D83043"/>
    <w:rsid w:val="00D8313C"/>
    <w:rsid w:val="00D835F1"/>
    <w:rsid w:val="00D83BA9"/>
    <w:rsid w:val="00D847AB"/>
    <w:rsid w:val="00D84988"/>
    <w:rsid w:val="00D860D7"/>
    <w:rsid w:val="00D86538"/>
    <w:rsid w:val="00D8675B"/>
    <w:rsid w:val="00D867C2"/>
    <w:rsid w:val="00D867E0"/>
    <w:rsid w:val="00D871FE"/>
    <w:rsid w:val="00D873FE"/>
    <w:rsid w:val="00D875CB"/>
    <w:rsid w:val="00D877C5"/>
    <w:rsid w:val="00D902C0"/>
    <w:rsid w:val="00D90640"/>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2F0B"/>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17FE9"/>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6CC7"/>
    <w:rsid w:val="00E672AF"/>
    <w:rsid w:val="00E674AE"/>
    <w:rsid w:val="00E67BA7"/>
    <w:rsid w:val="00E67FD5"/>
    <w:rsid w:val="00E70A0B"/>
    <w:rsid w:val="00E70FC4"/>
    <w:rsid w:val="00E71576"/>
    <w:rsid w:val="00E71C07"/>
    <w:rsid w:val="00E73189"/>
    <w:rsid w:val="00E73318"/>
    <w:rsid w:val="00E733B9"/>
    <w:rsid w:val="00E739BE"/>
    <w:rsid w:val="00E7424B"/>
    <w:rsid w:val="00E74264"/>
    <w:rsid w:val="00E744BD"/>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5B0"/>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6F9C"/>
    <w:rsid w:val="00F170EB"/>
    <w:rsid w:val="00F1738A"/>
    <w:rsid w:val="00F17B6A"/>
    <w:rsid w:val="00F17C19"/>
    <w:rsid w:val="00F205A7"/>
    <w:rsid w:val="00F20A88"/>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5ECF"/>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8B"/>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449E"/>
    <w:rsid w:val="00FE54DC"/>
    <w:rsid w:val="00FE5743"/>
    <w:rsid w:val="00FE6887"/>
    <w:rsid w:val="00FE6C2A"/>
    <w:rsid w:val="00FE76B9"/>
    <w:rsid w:val="00FE7898"/>
    <w:rsid w:val="00FF0766"/>
    <w:rsid w:val="00FF0775"/>
    <w:rsid w:val="00FF0FE2"/>
    <w:rsid w:val="00FF1D27"/>
    <w:rsid w:val="00FF25E1"/>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D34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D343F3"/>
    <w:rPr>
      <w:rFonts w:ascii="Courier New" w:hAnsi="Courier New" w:cs="Courier New"/>
      <w:lang w:val="en-US" w:eastAsia="en-US" w:bidi="ar-SA"/>
    </w:rPr>
  </w:style>
  <w:style w:type="character" w:customStyle="1" w:styleId="y2iqfc">
    <w:name w:val="y2iqfc"/>
    <w:basedOn w:val="DefaultParagraphFont"/>
    <w:rsid w:val="00D343F3"/>
  </w:style>
  <w:style w:type="paragraph" w:styleId="NoSpacing">
    <w:name w:val="No Spacing"/>
    <w:uiPriority w:val="1"/>
    <w:qFormat/>
    <w:rsid w:val="007339C3"/>
    <w:rPr>
      <w:rFonts w:asciiTheme="minorHAnsi" w:eastAsiaTheme="minorHAnsi" w:hAnsiTheme="minorHAnsi" w:cstheme="minorBid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53048835">
      <w:bodyDiv w:val="1"/>
      <w:marLeft w:val="0"/>
      <w:marRight w:val="0"/>
      <w:marTop w:val="0"/>
      <w:marBottom w:val="0"/>
      <w:divBdr>
        <w:top w:val="none" w:sz="0" w:space="0" w:color="auto"/>
        <w:left w:val="none" w:sz="0" w:space="0" w:color="auto"/>
        <w:bottom w:val="none" w:sz="0" w:space="0" w:color="auto"/>
        <w:right w:val="none" w:sz="0" w:space="0" w:color="auto"/>
      </w:divBdr>
    </w:div>
    <w:div w:id="174731002">
      <w:bodyDiv w:val="1"/>
      <w:marLeft w:val="0"/>
      <w:marRight w:val="0"/>
      <w:marTop w:val="0"/>
      <w:marBottom w:val="0"/>
      <w:divBdr>
        <w:top w:val="none" w:sz="0" w:space="0" w:color="auto"/>
        <w:left w:val="none" w:sz="0" w:space="0" w:color="auto"/>
        <w:bottom w:val="none" w:sz="0" w:space="0" w:color="auto"/>
        <w:right w:val="none" w:sz="0" w:space="0" w:color="auto"/>
      </w:divBdr>
    </w:div>
    <w:div w:id="21358598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689167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3632509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81634490">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82651041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85016436">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gor.murad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or.muradyan@yerevan.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07CC7-87FB-4792-8074-DBDBCAF1E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4274</TotalTime>
  <Pages>95</Pages>
  <Words>21269</Words>
  <Characters>121234</Characters>
  <Application>Microsoft Office Word</Application>
  <DocSecurity>0</DocSecurity>
  <Lines>1010</Lines>
  <Paragraphs>284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142219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Gagik Huroyan</cp:lastModifiedBy>
  <cp:revision>1782</cp:revision>
  <cp:lastPrinted>2018-02-16T07:12:00Z</cp:lastPrinted>
  <dcterms:created xsi:type="dcterms:W3CDTF">2019-10-28T07:04:00Z</dcterms:created>
  <dcterms:modified xsi:type="dcterms:W3CDTF">2024-03-26T12:03:00Z</dcterms:modified>
</cp:coreProperties>
</file>