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BCEAB9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06E59">
        <w:rPr>
          <w:rFonts w:ascii="GHEA Grapalat" w:hAnsi="GHEA Grapalat"/>
          <w:lang w:val="hy-AM"/>
        </w:rPr>
        <w:t>04.09</w:t>
      </w:r>
      <w:r w:rsidR="005D29A5">
        <w:rPr>
          <w:rFonts w:ascii="GHEA Grapalat" w:hAnsi="GHEA Grapalat"/>
          <w:lang w:val="hy-AM"/>
        </w:rPr>
        <w:t>.2026</w:t>
      </w:r>
      <w:r w:rsidRPr="00051B69">
        <w:rPr>
          <w:rFonts w:ascii="GHEA Grapalat" w:hAnsi="GHEA Grapalat"/>
        </w:rPr>
        <w:t xml:space="preserve"> года N </w:t>
      </w:r>
      <w:r w:rsidRPr="00051B69">
        <w:rPr>
          <w:rFonts w:ascii="GHEA Grapalat" w:hAnsi="GHEA Grapalat"/>
          <w:lang w:val="hy-AM"/>
        </w:rPr>
        <w:t>1</w:t>
      </w:r>
    </w:p>
    <w:p w14:paraId="5D247708" w14:textId="2F921E19" w:rsidR="007E6F04" w:rsidRPr="004F6488" w:rsidRDefault="00051B69" w:rsidP="004F6488">
      <w:pPr>
        <w:widowControl w:val="0"/>
        <w:spacing w:after="160"/>
        <w:jc w:val="center"/>
        <w:rPr>
          <w:rFonts w:ascii="GHEA Grapalat" w:hAnsi="GHEA Grapalat"/>
          <w:lang w:val="hy-AM"/>
        </w:rPr>
      </w:pPr>
      <w:r w:rsidRPr="00051B69">
        <w:rPr>
          <w:rFonts w:ascii="GHEA Grapalat" w:hAnsi="GHEA Grapalat"/>
        </w:rPr>
        <w:t xml:space="preserve">Код процедуры </w:t>
      </w:r>
      <w:r w:rsidR="00C428A0">
        <w:rPr>
          <w:rFonts w:ascii="GHEA Grapalat" w:hAnsi="GHEA Grapalat"/>
        </w:rPr>
        <w:t>ԵՔ-ԲՄԽԾՁԲ-</w:t>
      </w:r>
      <w:r w:rsidR="00606E59">
        <w:rPr>
          <w:rFonts w:ascii="GHEA Grapalat" w:hAnsi="GHEA Grapalat"/>
          <w:b/>
          <w:bCs/>
        </w:rPr>
        <w:t>26/74</w:t>
      </w: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03F87C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A24B4D" w:rsidRPr="00A24B4D">
        <w:rPr>
          <w:rFonts w:ascii="GHEA Grapalat" w:hAnsi="GHEA Grapalat"/>
          <w:b/>
          <w:bCs/>
        </w:rPr>
        <w:t xml:space="preserve">Консультационные услуги по техническому надзору за качеством работ по капитальному ремонту подвального помещения ЗАО «Ереванский электротранспорт».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1EA162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054A89">
        <w:rPr>
          <w:rFonts w:ascii="GHEA Grapalat" w:hAnsi="GHEA Grapalat"/>
          <w:b/>
          <w:bCs/>
          <w:lang w:val="hy-AM"/>
        </w:rPr>
        <w:t>05.10</w:t>
      </w:r>
      <w:r w:rsidR="00187942">
        <w:rPr>
          <w:rFonts w:ascii="GHEA Grapalat" w:hAnsi="GHEA Grapalat"/>
          <w:b/>
          <w:bCs/>
          <w:lang w:val="hy-AM"/>
        </w:rPr>
        <w:t>.2026</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36C89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Pr>
          <w:rFonts w:ascii="GHEA Grapalat" w:hAnsi="GHEA Grapalat"/>
          <w:b/>
          <w:bCs/>
          <w:sz w:val="20"/>
          <w:szCs w:val="20"/>
          <w:lang w:val="af-ZA"/>
        </w:rPr>
        <w:t>09:30</w:t>
      </w:r>
      <w:r w:rsidRPr="00051B69">
        <w:rPr>
          <w:rFonts w:ascii="GHEA Grapalat" w:hAnsi="GHEA Grapalat"/>
          <w:b/>
          <w:bCs/>
        </w:rPr>
        <w:t xml:space="preserve">часов </w:t>
      </w:r>
      <w:r w:rsidR="00054A89">
        <w:rPr>
          <w:rFonts w:ascii="GHEA Grapalat" w:hAnsi="GHEA Grapalat"/>
          <w:b/>
          <w:bCs/>
          <w:lang w:val="hy-AM"/>
        </w:rPr>
        <w:t>05.10</w:t>
      </w:r>
      <w:r w:rsidR="00187942">
        <w:rPr>
          <w:rFonts w:ascii="GHEA Grapalat" w:hAnsi="GHEA Grapalat"/>
          <w:b/>
          <w:bCs/>
          <w:lang w:val="hy-AM"/>
        </w:rPr>
        <w:t>.2026</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2B9CBE70" w14:textId="6042611B" w:rsidR="00817F4F" w:rsidRPr="00051B69" w:rsidRDefault="00051B69" w:rsidP="00817F4F">
      <w:pPr>
        <w:widowControl w:val="0"/>
        <w:spacing w:after="160"/>
        <w:ind w:firstLine="56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A24B4D" w:rsidRPr="00A24B4D">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ЗАО «ЕРЕВАНСКИЙ ЭЛЕКТРОТРАНСПОРТ».</w:t>
      </w:r>
    </w:p>
    <w:p w14:paraId="04E39798" w14:textId="3742A1A2" w:rsidR="00051B69" w:rsidRPr="00817F4F" w:rsidRDefault="00051B69" w:rsidP="00AD08DC">
      <w:pPr>
        <w:widowControl w:val="0"/>
        <w:spacing w:after="160"/>
        <w:ind w:right="-7"/>
        <w:jc w:val="center"/>
        <w:rPr>
          <w:rFonts w:ascii="GHEA Grapalat" w:hAnsi="GHEA Grapalat"/>
          <w:lang w:val="hy-AM"/>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5CC99B9A" w14:textId="227EC3F0" w:rsidR="009F7BDD" w:rsidRDefault="009F7BDD" w:rsidP="00051B69">
      <w:pPr>
        <w:widowControl w:val="0"/>
        <w:spacing w:after="160"/>
        <w:jc w:val="center"/>
        <w:rPr>
          <w:rFonts w:ascii="GHEA Grapalat" w:hAnsi="GHEA Grapalat"/>
          <w:b/>
          <w:bCs/>
          <w:lang w:val="hy-AM"/>
        </w:rPr>
      </w:pPr>
      <w:r w:rsidRPr="009F7BDD">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ЗАО «ЕРЕВАНСКИЙ ЭЛЕКТРОТРАНСПОРТ».</w:t>
      </w:r>
    </w:p>
    <w:p w14:paraId="49E177FE" w14:textId="29FCA819"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1C6BF7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606E59">
        <w:rPr>
          <w:rFonts w:ascii="GHEA Grapalat" w:hAnsi="GHEA Grapalat"/>
          <w:b/>
          <w:bCs/>
          <w:spacing w:val="-6"/>
        </w:rPr>
        <w:t>26/74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18C5450"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F7BDD" w:rsidRPr="009F7BDD">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ЗАО «Ереванский электротранспорт».</w:t>
      </w:r>
      <w:r w:rsidR="00CC7FB5" w:rsidRPr="00CC7FB5">
        <w:rPr>
          <w:rFonts w:ascii="GHEA Grapalat" w:hAnsi="GHEA Grapalat"/>
          <w:b/>
          <w:bCs/>
        </w:rPr>
        <w:t>.</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AFC6BE6" w14:textId="694C5227" w:rsidR="00817F4F" w:rsidRPr="00CC7FB5" w:rsidRDefault="009F7BDD" w:rsidP="00817F4F">
            <w:pPr>
              <w:jc w:val="center"/>
              <w:rPr>
                <w:rFonts w:ascii="GHEA Grapalat" w:hAnsi="GHEA Grapalat" w:cs="Calibri"/>
                <w:b/>
                <w:bCs/>
                <w:sz w:val="20"/>
                <w:szCs w:val="20"/>
                <w:lang w:val="hy-AM"/>
              </w:rPr>
            </w:pPr>
            <w:r>
              <w:rPr>
                <w:rFonts w:ascii="GHEA Grapalat" w:hAnsi="GHEA Grapalat" w:cs="Calibri"/>
                <w:b/>
                <w:bCs/>
                <w:sz w:val="20"/>
                <w:szCs w:val="20"/>
                <w:lang w:val="hy-AM"/>
              </w:rPr>
              <w:t>609330</w:t>
            </w:r>
          </w:p>
          <w:p w14:paraId="17D3D387" w14:textId="0BB4E176"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41DF2EAF" w:rsidR="00051B69" w:rsidRPr="00051B69" w:rsidRDefault="009F7BDD" w:rsidP="00817F4F">
            <w:pPr>
              <w:widowControl w:val="0"/>
              <w:spacing w:after="120"/>
              <w:jc w:val="both"/>
              <w:rPr>
                <w:rFonts w:ascii="GHEA Grapalat" w:hAnsi="GHEA Grapalat"/>
              </w:rPr>
            </w:pPr>
            <w:r w:rsidRPr="009F7BDD">
              <w:rPr>
                <w:rFonts w:ascii="GHEA Grapalat" w:hAnsi="GHEA Grapalat"/>
              </w:rPr>
              <w:t>Консультационные услуги по техническому надзору за качеством работ по капитальному ремонту подвального помещения ЗАО «Ереванский электротранспорт».</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65F99DB"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CC7FB5" w:rsidRPr="00CC7FB5">
        <w:rPr>
          <w:rFonts w:ascii="GHEA Grapalat" w:hAnsi="GHEA Grapalat"/>
          <w:b/>
          <w:bCs/>
        </w:rPr>
        <w:t>В составе персонала должно быть задействовано не менее 5 технических контролеров: технический контролер-инженер по жилым, общественным и производственным сооружениям, технические контролеры по системам электроснабжения, водоснабжения и водоотведения, отопления и вентиляции, а также системам связи</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3B9D04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C428A0" w:rsidRPr="00C428A0">
        <w:rPr>
          <w:rFonts w:ascii="GHEA Grapalat" w:hAnsi="GHEA Grapalat"/>
          <w:b/>
          <w:bCs/>
          <w:sz w:val="24"/>
          <w:szCs w:val="24"/>
        </w:rPr>
        <w:t xml:space="preserve">часов </w:t>
      </w:r>
      <w:r w:rsidR="00054A89">
        <w:rPr>
          <w:rFonts w:ascii="GHEA Grapalat" w:hAnsi="GHEA Grapalat"/>
          <w:b/>
          <w:bCs/>
          <w:sz w:val="24"/>
          <w:szCs w:val="24"/>
        </w:rPr>
        <w:t>05.10</w:t>
      </w:r>
      <w:r w:rsidR="00187942">
        <w:rPr>
          <w:rFonts w:ascii="GHEA Grapalat" w:hAnsi="GHEA Grapalat"/>
          <w:b/>
          <w:bCs/>
          <w:sz w:val="24"/>
          <w:szCs w:val="24"/>
        </w:rPr>
        <w:t>.2026</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ECB92C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206E88" w:rsidRPr="00206E88">
        <w:rPr>
          <w:rFonts w:ascii="GHEA Grapalat" w:hAnsi="GHEA Grapalat"/>
          <w:b/>
          <w:bCs/>
          <w:sz w:val="24"/>
          <w:szCs w:val="24"/>
        </w:rPr>
        <w:t xml:space="preserve">часов </w:t>
      </w:r>
      <w:r w:rsidR="00054A89">
        <w:rPr>
          <w:rFonts w:ascii="GHEA Grapalat" w:hAnsi="GHEA Grapalat"/>
          <w:b/>
          <w:bCs/>
          <w:sz w:val="24"/>
          <w:szCs w:val="24"/>
        </w:rPr>
        <w:t>05.10</w:t>
      </w:r>
      <w:r w:rsidR="00187942">
        <w:rPr>
          <w:rFonts w:ascii="GHEA Grapalat" w:hAnsi="GHEA Grapalat"/>
          <w:b/>
          <w:bCs/>
          <w:sz w:val="24"/>
          <w:szCs w:val="24"/>
        </w:rPr>
        <w:t>.2026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lastRenderedPageBreak/>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lastRenderedPageBreak/>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34A5C5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606E59">
        <w:rPr>
          <w:rFonts w:ascii="GHEA Grapalat" w:hAnsi="GHEA Grapalat"/>
          <w:b/>
          <w:bCs/>
          <w:sz w:val="24"/>
          <w:szCs w:val="24"/>
        </w:rPr>
        <w:t>26/74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801DEC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606E59">
        <w:rPr>
          <w:rFonts w:ascii="GHEA Grapalat" w:hAnsi="GHEA Grapalat"/>
          <w:b/>
          <w:bCs/>
        </w:rPr>
        <w:t>26/74</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A131C5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606E59">
        <w:rPr>
          <w:rFonts w:ascii="GHEA Grapalat" w:hAnsi="GHEA Grapalat"/>
          <w:b/>
          <w:bCs/>
        </w:rPr>
        <w:t>26/74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19A1C2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606E59">
        <w:rPr>
          <w:rFonts w:ascii="GHEA Grapalat" w:hAnsi="GHEA Grapalat"/>
          <w:b/>
          <w:bCs/>
        </w:rPr>
        <w:t>26/74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B31004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06E59">
        <w:rPr>
          <w:rFonts w:ascii="GHEA Grapalat" w:hAnsi="GHEA Grapalat"/>
          <w:b/>
          <w:bCs/>
          <w:sz w:val="24"/>
          <w:szCs w:val="24"/>
        </w:rPr>
        <w:t>26/74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427E669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606E59">
        <w:rPr>
          <w:rFonts w:ascii="GHEA Grapalat" w:hAnsi="GHEA Grapalat"/>
          <w:b/>
          <w:bCs/>
          <w:i w:val="0"/>
          <w:sz w:val="24"/>
          <w:szCs w:val="24"/>
        </w:rPr>
        <w:t>26/74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5550FA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06E59">
        <w:rPr>
          <w:rFonts w:ascii="GHEA Grapalat" w:hAnsi="GHEA Grapalat"/>
          <w:b/>
          <w:bCs/>
          <w:sz w:val="24"/>
          <w:szCs w:val="24"/>
        </w:rPr>
        <w:t>26/74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4A5541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606E59">
        <w:rPr>
          <w:rFonts w:ascii="GHEA Grapalat" w:hAnsi="GHEA Grapalat"/>
          <w:b/>
          <w:bCs/>
          <w:spacing w:val="-6"/>
        </w:rPr>
        <w:t>26/74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62"/>
        <w:gridCol w:w="1890"/>
        <w:gridCol w:w="1440"/>
        <w:gridCol w:w="1986"/>
      </w:tblGrid>
      <w:tr w:rsidR="003D2166" w:rsidRPr="005744FC" w14:paraId="4AFB58A7" w14:textId="77777777" w:rsidTr="00862DA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62"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86"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862DA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62"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862DA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62" w:type="dxa"/>
            <w:tcBorders>
              <w:top w:val="single" w:sz="4" w:space="0" w:color="auto"/>
              <w:left w:val="single" w:sz="4" w:space="0" w:color="auto"/>
              <w:bottom w:val="single" w:sz="4" w:space="0" w:color="auto"/>
              <w:right w:val="single" w:sz="4" w:space="0" w:color="auto"/>
            </w:tcBorders>
            <w:vAlign w:val="center"/>
          </w:tcPr>
          <w:p w14:paraId="76577AFD" w14:textId="2FC165B0" w:rsidR="003D2166" w:rsidRPr="007A792D" w:rsidRDefault="009F7BDD" w:rsidP="002B4525">
            <w:pPr>
              <w:widowControl w:val="0"/>
              <w:jc w:val="center"/>
              <w:rPr>
                <w:rFonts w:ascii="GHEA Grapalat" w:hAnsi="GHEA Grapalat"/>
                <w:sz w:val="20"/>
                <w:szCs w:val="20"/>
              </w:rPr>
            </w:pPr>
            <w:r w:rsidRPr="009F7BDD">
              <w:rPr>
                <w:rFonts w:ascii="GHEA Grapalat" w:hAnsi="GHEA Grapalat"/>
                <w:b/>
                <w:bCs/>
                <w:sz w:val="20"/>
                <w:szCs w:val="20"/>
              </w:rPr>
              <w:t>Консультационные услуги по техническому надзору за качеством работ по капитальному ремонту подвального помещения ЗАО «Ереванский электротранспорт».</w:t>
            </w:r>
          </w:p>
        </w:tc>
        <w:tc>
          <w:tcPr>
            <w:tcW w:w="1890"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70509D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606E59">
        <w:rPr>
          <w:rFonts w:ascii="GHEA Grapalat" w:hAnsi="GHEA Grapalat"/>
          <w:b/>
          <w:bCs/>
          <w:sz w:val="24"/>
          <w:szCs w:val="24"/>
        </w:rPr>
        <w:t>26/74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F8F328F"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606E59">
        <w:rPr>
          <w:rFonts w:ascii="GHEA Grapalat" w:hAnsi="GHEA Grapalat"/>
          <w:i/>
          <w:lang w:val="hy-AM"/>
        </w:rPr>
        <w:t>26/74</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2DB9C20"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606E59">
              <w:rPr>
                <w:rFonts w:ascii="GHEA Grapalat" w:hAnsi="GHEA Grapalat"/>
                <w:b/>
                <w:bCs/>
                <w:sz w:val="22"/>
                <w:szCs w:val="22"/>
              </w:rPr>
              <w:t>26/74</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470EA7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606E59">
        <w:rPr>
          <w:rFonts w:ascii="GHEA Grapalat" w:hAnsi="GHEA Grapalat"/>
          <w:b/>
          <w:bCs/>
          <w:sz w:val="24"/>
          <w:szCs w:val="24"/>
        </w:rPr>
        <w:t>26/74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7118DB9A" w14:textId="4AC25A7B" w:rsidR="002B4525" w:rsidRPr="00862DA6" w:rsidRDefault="00D54B46" w:rsidP="00862DA6">
      <w:pPr>
        <w:widowControl w:val="0"/>
        <w:spacing w:after="160" w:line="360" w:lineRule="auto"/>
        <w:jc w:val="both"/>
        <w:rPr>
          <w:rFonts w:ascii="GHEA Grapalat" w:hAnsi="GHEA Grapalat"/>
          <w:lang w:val="hy-AM"/>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FB9E48" w14:textId="10F3F013" w:rsidR="00930B39" w:rsidRPr="00930B39" w:rsidRDefault="00930B39" w:rsidP="00930B39">
      <w:pPr>
        <w:widowControl w:val="0"/>
        <w:spacing w:after="160" w:line="360" w:lineRule="auto"/>
        <w:jc w:val="both"/>
        <w:rPr>
          <w:rFonts w:ascii="GHEA Grapalat" w:hAnsi="GHEA Grapalat"/>
          <w:b/>
          <w:bCs/>
          <w:lang w:val="hy-AM"/>
        </w:rPr>
      </w:pPr>
      <w:r>
        <w:rPr>
          <w:rFonts w:ascii="GHEA Grapalat" w:hAnsi="GHEA Grapalat"/>
          <w:b/>
          <w:bCs/>
          <w:lang w:val="hy-AM"/>
        </w:rPr>
        <w:t>7</w:t>
      </w:r>
      <w:r w:rsidRPr="00930B39">
        <w:rPr>
          <w:rFonts w:ascii="GHEA Grapalat" w:hAnsi="GHEA Grapalat"/>
          <w:b/>
          <w:bCs/>
        </w:rPr>
        <w:t>.16</w:t>
      </w:r>
      <w:r w:rsidRPr="00930B39">
        <w:rPr>
          <w:rFonts w:ascii="GHEA Grapalat" w:hAnsi="GHEA Grapalat"/>
        </w:rPr>
        <w:t xml:space="preserve"> Права и обязанности Заказчика, предусмотренные Договором, в порядке, установленном законодательством Республики Армения, осуществляет </w:t>
      </w:r>
      <w:r w:rsidRPr="00930B39">
        <w:rPr>
          <w:rFonts w:ascii="GHEA Grapalat" w:hAnsi="GHEA Grapalat"/>
          <w:b/>
          <w:bCs/>
        </w:rPr>
        <w:t>Управление мобилизационных вопросов и гражданской обороны аппарата мэрии Еревана</w:t>
      </w:r>
      <w:r>
        <w:rPr>
          <w:rFonts w:ascii="GHEA Grapalat" w:hAnsi="GHEA Grapalat"/>
          <w:b/>
          <w:bCs/>
          <w:lang w:val="hy-AM"/>
        </w:rPr>
        <w:t>.</w:t>
      </w:r>
    </w:p>
    <w:p w14:paraId="3288FADA" w14:textId="22947FE8" w:rsidR="00D54B46" w:rsidRPr="00AD29CE" w:rsidRDefault="00930B39" w:rsidP="00D54B46">
      <w:pPr>
        <w:widowControl w:val="0"/>
        <w:spacing w:after="160" w:line="360" w:lineRule="auto"/>
        <w:jc w:val="center"/>
        <w:rPr>
          <w:rFonts w:ascii="GHEA Grapalat" w:hAnsi="GHEA Grapalat" w:cs="Sylfaen"/>
        </w:rPr>
      </w:pPr>
      <w:r w:rsidRPr="00930B39">
        <w:rPr>
          <w:rFonts w:ascii="GHEA Grapalat" w:hAnsi="GHEA Grapalat"/>
        </w:rPr>
        <w:t>.</w:t>
      </w:r>
      <w:r w:rsidR="00D54B46" w:rsidRPr="00AD29CE">
        <w:rPr>
          <w:rFonts w:ascii="GHEA Grapalat" w:hAnsi="GHEA Grapalat"/>
          <w:b/>
        </w:rPr>
        <w:t>8.</w:t>
      </w:r>
      <w:r w:rsidR="00D54B46" w:rsidRPr="00AD29CE">
        <w:rPr>
          <w:rFonts w:ascii="GHEA Grapalat" w:hAnsi="GHEA Grapalat"/>
        </w:rPr>
        <w:t xml:space="preserve"> </w:t>
      </w:r>
      <w:r w:rsidR="00D54B46"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30"/>
        <w:gridCol w:w="1178"/>
        <w:gridCol w:w="1359"/>
        <w:gridCol w:w="824"/>
        <w:gridCol w:w="1790"/>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43A12">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30"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2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43A12">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30"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643A12" w:rsidRPr="00E40AC8" w14:paraId="2CECA8C6" w14:textId="77777777" w:rsidTr="00643A12">
        <w:trPr>
          <w:trHeight w:val="3772"/>
          <w:jc w:val="center"/>
        </w:trPr>
        <w:tc>
          <w:tcPr>
            <w:tcW w:w="1881" w:type="dxa"/>
            <w:vAlign w:val="center"/>
          </w:tcPr>
          <w:p w14:paraId="26FCC1C7" w14:textId="77777777" w:rsidR="00643A12" w:rsidRDefault="00643A12" w:rsidP="00643A12">
            <w:pPr>
              <w:jc w:val="center"/>
              <w:rPr>
                <w:rFonts w:ascii="GHEA Grapalat" w:hAnsi="GHEA Grapalat"/>
                <w:sz w:val="20"/>
                <w:lang w:val="hy-AM"/>
              </w:rPr>
            </w:pPr>
          </w:p>
          <w:p w14:paraId="49A2C46A" w14:textId="77777777" w:rsidR="00643A12" w:rsidRPr="00453E01" w:rsidRDefault="00643A12" w:rsidP="00643A1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333C2BC9" w:rsidR="00643A12" w:rsidRPr="00154DB9" w:rsidRDefault="00643A12" w:rsidP="00643A12">
            <w:pPr>
              <w:ind w:left="145" w:hanging="145"/>
              <w:jc w:val="center"/>
              <w:rPr>
                <w:rFonts w:ascii="GHEA Grapalat" w:hAnsi="GHEA Grapalat"/>
                <w:sz w:val="18"/>
                <w:szCs w:val="18"/>
                <w:lang w:val="hy-AM"/>
              </w:rPr>
            </w:pPr>
            <w:r w:rsidRPr="008D47DD">
              <w:rPr>
                <w:rFonts w:ascii="GHEA Grapalat" w:hAnsi="GHEA Grapalat" w:cs="Sylfaen"/>
                <w:sz w:val="18"/>
                <w:szCs w:val="18"/>
                <w:lang w:val="hy-AM"/>
              </w:rPr>
              <w:t>71351540/4</w:t>
            </w:r>
            <w:r w:rsidR="009B1633">
              <w:rPr>
                <w:rFonts w:ascii="GHEA Grapalat" w:hAnsi="GHEA Grapalat" w:cs="Sylfaen"/>
                <w:sz w:val="18"/>
                <w:szCs w:val="18"/>
                <w:lang w:val="hy-AM"/>
              </w:rPr>
              <w:t>68</w:t>
            </w:r>
          </w:p>
        </w:tc>
        <w:tc>
          <w:tcPr>
            <w:tcW w:w="4730" w:type="dxa"/>
            <w:vAlign w:val="center"/>
          </w:tcPr>
          <w:p w14:paraId="2DEC7689" w14:textId="77777777" w:rsidR="00643A12" w:rsidRDefault="00643A12" w:rsidP="00643A12">
            <w:pPr>
              <w:contextualSpacing/>
              <w:jc w:val="both"/>
              <w:rPr>
                <w:rFonts w:ascii="GHEA Grapalat" w:eastAsia="Calibri" w:hAnsi="GHEA Grapalat" w:cs="Calibri"/>
                <w:sz w:val="18"/>
                <w:szCs w:val="18"/>
                <w:lang w:val="hy-AM"/>
              </w:rPr>
            </w:pPr>
            <w:r w:rsidRPr="00D13186">
              <w:rPr>
                <w:rFonts w:ascii="GHEA Grapalat" w:eastAsia="Calibri" w:hAnsi="GHEA Grapalat" w:cs="Calibri"/>
                <w:sz w:val="18"/>
                <w:szCs w:val="18"/>
                <w:lang w:val="hy-AM"/>
              </w:rPr>
              <w:t>Планируется приобретение консультационных услуг по техническому контролю качества работ по капитальному ремонту подвала МЦ «Сурб Аствацамайр».</w:t>
            </w:r>
          </w:p>
          <w:p w14:paraId="638C377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537C37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2. Услуги технического надзора осуществляются в соответствии с Директивой о контроле качествастроительства, утвержденной приказом министра градостроительства N44 от 28.04.1998 года, и в пределах ответственности Заказчика.</w:t>
            </w:r>
          </w:p>
          <w:p w14:paraId="1751944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3. Основными обязанностями исполнителя технического надзора  являются:</w:t>
            </w:r>
          </w:p>
          <w:p w14:paraId="2FB2338C"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периодически фотографировать состояние объекта строительства от начала до конца строительства;</w:t>
            </w:r>
          </w:p>
          <w:p w14:paraId="62704DD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обеспечить соответствие  выполняемых  работ  условиям контрактного соглашения, строительным нормам и правилам,</w:t>
            </w:r>
          </w:p>
          <w:p w14:paraId="0966EBA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6A2DA5"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утверждать рабочие и исполнительные документы, подготовленные Подрядчиком,</w:t>
            </w:r>
          </w:p>
          <w:p w14:paraId="2065E89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0988D93"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77BF40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проверить результаты всех испытаний, которые </w:t>
            </w:r>
            <w:r w:rsidRPr="00BF5136">
              <w:rPr>
                <w:rFonts w:ascii="GHEA Grapalat" w:eastAsia="Calibri" w:hAnsi="GHEA Grapalat" w:cs="Calibri"/>
                <w:sz w:val="18"/>
                <w:szCs w:val="18"/>
                <w:lang w:val="hy-AM"/>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94D902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FA004DA"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8E7137D"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3E3524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2D8BD5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проводить измерения объемов работ и участвовать в составлении и утверждении исполнительных документов,</w:t>
            </w:r>
          </w:p>
          <w:p w14:paraId="7FE4B880"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486F71F"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измерить работы, которые должны быть выполнены по указанию Заказчика.</w:t>
            </w:r>
          </w:p>
          <w:p w14:paraId="48C3140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EE48AD0"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Требования к отчетности:</w:t>
            </w:r>
          </w:p>
          <w:p w14:paraId="20AE3CD5"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760872D"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D2EB45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3C97C7E"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3B9D687"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Участник должен иметь:</w:t>
            </w:r>
          </w:p>
          <w:p w14:paraId="5B67AA1F"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 Действующую лицензию 1-го класса на осуществление строительной деятельности в сфере градостроительства со следующими обязательными вкладышами:</w:t>
            </w:r>
          </w:p>
          <w:p w14:paraId="32F64021"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а) Жилые, общественные и производственные</w:t>
            </w:r>
          </w:p>
          <w:p w14:paraId="2C06F5CD"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б) Электроэнергетические системы</w:t>
            </w:r>
          </w:p>
          <w:p w14:paraId="22107BB6"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в) Водоснабжение и водоотведение</w:t>
            </w:r>
          </w:p>
          <w:p w14:paraId="6D66BE78"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г) Отопление и вентиляция</w:t>
            </w:r>
          </w:p>
          <w:p w14:paraId="47AE19A5" w14:textId="19A5FB21" w:rsidR="00643A12" w:rsidRPr="002965D4" w:rsidRDefault="00643A12" w:rsidP="00643A12">
            <w:pPr>
              <w:jc w:val="both"/>
              <w:rPr>
                <w:rFonts w:ascii="GHEA Grapalat" w:hAnsi="GHEA Grapalat"/>
                <w:bCs/>
                <w:sz w:val="18"/>
                <w:szCs w:val="14"/>
              </w:rPr>
            </w:pPr>
            <w:r w:rsidRPr="00D13186">
              <w:rPr>
                <w:rFonts w:ascii="GHEA Grapalat" w:eastAsia="Calibri" w:hAnsi="GHEA Grapalat" w:cs="Arial"/>
                <w:sz w:val="18"/>
                <w:szCs w:val="18"/>
              </w:rPr>
              <w:t>д) Системы связи</w:t>
            </w:r>
          </w:p>
        </w:tc>
        <w:tc>
          <w:tcPr>
            <w:tcW w:w="1178" w:type="dxa"/>
            <w:vAlign w:val="center"/>
          </w:tcPr>
          <w:p w14:paraId="7D1AA5C8" w14:textId="77777777" w:rsidR="00643A12" w:rsidRPr="00E40AC8" w:rsidRDefault="00643A12" w:rsidP="00643A1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643A12" w:rsidRPr="00E40AC8" w:rsidRDefault="00643A12" w:rsidP="00643A12">
            <w:pPr>
              <w:widowControl w:val="0"/>
              <w:spacing w:after="120"/>
              <w:jc w:val="center"/>
              <w:rPr>
                <w:rFonts w:ascii="GHEA Grapalat" w:hAnsi="GHEA Grapalat"/>
                <w:sz w:val="20"/>
              </w:rPr>
            </w:pPr>
          </w:p>
        </w:tc>
        <w:tc>
          <w:tcPr>
            <w:tcW w:w="824" w:type="dxa"/>
            <w:vAlign w:val="center"/>
          </w:tcPr>
          <w:p w14:paraId="58962E6D" w14:textId="77777777" w:rsidR="00643A12" w:rsidRPr="00E40AC8" w:rsidRDefault="00643A12" w:rsidP="00643A12">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08080DCC" w14:textId="77777777" w:rsidR="00643A12" w:rsidRDefault="00643A12" w:rsidP="00643A12">
            <w:pPr>
              <w:ind w:left="-83" w:right="-79"/>
              <w:rPr>
                <w:rFonts w:ascii="GHEA Grapalat" w:hAnsi="GHEA Grapalat" w:cs="Calibri"/>
                <w:sz w:val="16"/>
                <w:szCs w:val="16"/>
                <w:lang w:val="hy-AM"/>
              </w:rPr>
            </w:pPr>
            <w:r>
              <w:rPr>
                <w:rFonts w:ascii="GHEA Grapalat" w:hAnsi="GHEA Grapalat" w:cs="Calibri"/>
                <w:sz w:val="16"/>
                <w:szCs w:val="16"/>
                <w:lang w:val="hy-AM"/>
              </w:rPr>
              <w:t xml:space="preserve">  </w:t>
            </w:r>
            <w:r w:rsidRPr="00AE29F9">
              <w:rPr>
                <w:rFonts w:ascii="GHEA Grapalat" w:hAnsi="GHEA Grapalat" w:cs="Calibri"/>
                <w:sz w:val="16"/>
                <w:szCs w:val="16"/>
              </w:rPr>
              <w:t xml:space="preserve"> </w:t>
            </w:r>
            <w:r>
              <w:rPr>
                <w:rFonts w:ascii="GHEA Grapalat" w:hAnsi="GHEA Grapalat" w:cs="Calibri"/>
                <w:sz w:val="16"/>
                <w:szCs w:val="16"/>
                <w:lang w:val="hy-AM"/>
              </w:rPr>
              <w:t xml:space="preserve">          </w:t>
            </w:r>
            <w:r w:rsidRPr="00451548">
              <w:rPr>
                <w:rFonts w:ascii="GHEA Grapalat" w:hAnsi="GHEA Grapalat" w:cs="Calibri"/>
                <w:sz w:val="16"/>
                <w:szCs w:val="16"/>
                <w:lang w:val="hy-AM"/>
              </w:rPr>
              <w:t>г. Ереван</w:t>
            </w:r>
          </w:p>
          <w:p w14:paraId="380609D4" w14:textId="77777777" w:rsidR="00643A12" w:rsidRDefault="00643A12" w:rsidP="00643A12">
            <w:pPr>
              <w:ind w:left="-83" w:right="-79"/>
              <w:jc w:val="center"/>
              <w:rPr>
                <w:rFonts w:ascii="GHEA Grapalat" w:hAnsi="GHEA Grapalat" w:cs="Calibri"/>
                <w:sz w:val="16"/>
                <w:szCs w:val="16"/>
                <w:lang w:val="hy-AM"/>
              </w:rPr>
            </w:pPr>
            <w:r w:rsidRPr="00800D28">
              <w:rPr>
                <w:rFonts w:ascii="GHEA Grapalat" w:hAnsi="GHEA Grapalat" w:cs="Calibri"/>
                <w:sz w:val="16"/>
                <w:szCs w:val="16"/>
                <w:lang w:val="hy-AM"/>
              </w:rPr>
              <w:t>Арташисян пр. 46/1</w:t>
            </w:r>
          </w:p>
          <w:p w14:paraId="0D6BD602" w14:textId="01251E4D" w:rsidR="00643A12" w:rsidRPr="00697D07" w:rsidRDefault="00643A12" w:rsidP="00643A12">
            <w:pPr>
              <w:widowControl w:val="0"/>
              <w:spacing w:after="120"/>
              <w:jc w:val="center"/>
              <w:rPr>
                <w:rFonts w:ascii="GHEA Grapalat" w:hAnsi="GHEA Grapalat" w:cs="Calibri"/>
                <w:color w:val="000000"/>
                <w:sz w:val="16"/>
                <w:szCs w:val="16"/>
              </w:rPr>
            </w:pPr>
          </w:p>
        </w:tc>
        <w:tc>
          <w:tcPr>
            <w:tcW w:w="2237" w:type="dxa"/>
            <w:vAlign w:val="center"/>
          </w:tcPr>
          <w:p w14:paraId="7CFDBA9A" w14:textId="4739B356" w:rsidR="00643A12" w:rsidRPr="005160AB" w:rsidRDefault="00643A12" w:rsidP="00643A12">
            <w:pPr>
              <w:widowControl w:val="0"/>
              <w:spacing w:after="120"/>
              <w:jc w:val="center"/>
              <w:rPr>
                <w:rFonts w:ascii="GHEA Grapalat" w:hAnsi="GHEA Grapalat"/>
                <w:sz w:val="20"/>
              </w:rPr>
            </w:pPr>
            <w:r w:rsidRPr="004676D2">
              <w:rPr>
                <w:rFonts w:ascii="GHEA Grapalat" w:hAnsi="GHEA Grapalat" w:cs="Calibri"/>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761"/>
        <w:gridCol w:w="615"/>
        <w:gridCol w:w="569"/>
        <w:gridCol w:w="694"/>
        <w:gridCol w:w="566"/>
        <w:gridCol w:w="601"/>
        <w:gridCol w:w="611"/>
        <w:gridCol w:w="934"/>
        <w:gridCol w:w="810"/>
        <w:gridCol w:w="810"/>
        <w:gridCol w:w="810"/>
        <w:gridCol w:w="82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466AB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1"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5"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3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1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466AB3">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AE1C164" w:rsidR="00A85A62" w:rsidRPr="00154DB9" w:rsidRDefault="00374F50" w:rsidP="00A85A62">
            <w:pPr>
              <w:jc w:val="center"/>
              <w:rPr>
                <w:rFonts w:ascii="GHEA Grapalat" w:hAnsi="GHEA Grapalat"/>
                <w:sz w:val="20"/>
                <w:lang w:val="hy-AM"/>
              </w:rPr>
            </w:pPr>
            <w:r w:rsidRPr="008D47DD">
              <w:rPr>
                <w:rFonts w:ascii="GHEA Grapalat" w:hAnsi="GHEA Grapalat" w:cs="Sylfaen"/>
                <w:sz w:val="18"/>
                <w:szCs w:val="18"/>
                <w:lang w:val="hy-AM"/>
              </w:rPr>
              <w:t>71351540/4</w:t>
            </w:r>
            <w:r w:rsidR="008F47A7">
              <w:rPr>
                <w:rFonts w:ascii="GHEA Grapalat" w:hAnsi="GHEA Grapalat" w:cs="Sylfaen"/>
                <w:sz w:val="18"/>
                <w:szCs w:val="18"/>
                <w:lang w:val="hy-AM"/>
              </w:rPr>
              <w:t>68</w:t>
            </w:r>
          </w:p>
        </w:tc>
        <w:tc>
          <w:tcPr>
            <w:tcW w:w="2236" w:type="dxa"/>
            <w:tcBorders>
              <w:top w:val="single" w:sz="4" w:space="0" w:color="auto"/>
              <w:left w:val="single" w:sz="4" w:space="0" w:color="auto"/>
              <w:bottom w:val="single" w:sz="4" w:space="0" w:color="auto"/>
              <w:right w:val="single" w:sz="4" w:space="0" w:color="auto"/>
            </w:tcBorders>
          </w:tcPr>
          <w:p w14:paraId="07DD0A8B" w14:textId="16E2550B" w:rsidR="00A85A62" w:rsidRPr="003C56A3" w:rsidRDefault="008F47A7" w:rsidP="00A85A62">
            <w:pPr>
              <w:jc w:val="center"/>
              <w:rPr>
                <w:rFonts w:ascii="GHEA Grapalat" w:hAnsi="GHEA Grapalat"/>
                <w:sz w:val="20"/>
                <w:lang w:val="hy-AM"/>
              </w:rPr>
            </w:pPr>
            <w:r w:rsidRPr="008F47A7">
              <w:rPr>
                <w:rFonts w:ascii="GHEA Grapalat" w:hAnsi="GHEA Grapalat"/>
                <w:sz w:val="20"/>
              </w:rPr>
              <w:t xml:space="preserve">Консультационные услуги по техническому надзору за качеством работ по капитальному ремонту подвального помещения ЗАО </w:t>
            </w:r>
            <w:r w:rsidRPr="008F47A7">
              <w:rPr>
                <w:rFonts w:ascii="GHEA Grapalat" w:hAnsi="GHEA Grapalat"/>
                <w:sz w:val="20"/>
              </w:rPr>
              <w:lastRenderedPageBreak/>
              <w:t>«Ереванский электротранспорт».</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761"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615"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934"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10" w:type="dxa"/>
            <w:vAlign w:val="center"/>
          </w:tcPr>
          <w:p w14:paraId="24368CAC" w14:textId="13F586AA" w:rsidR="00A85A62" w:rsidRPr="00F412AC" w:rsidRDefault="008E587D" w:rsidP="008E587D">
            <w:pPr>
              <w:widowControl w:val="0"/>
              <w:spacing w:after="120"/>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BF7714" w14:textId="049A51B5"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4816E0" w14:textId="51A6A150"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23" w:type="dxa"/>
            <w:vAlign w:val="center"/>
          </w:tcPr>
          <w:p w14:paraId="77A27CB1" w14:textId="3703D9C6" w:rsidR="00A85A62" w:rsidRPr="00F412AC" w:rsidRDefault="008E587D" w:rsidP="00A85A62">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128D3" w14:textId="77777777" w:rsidR="0080240F" w:rsidRDefault="0080240F">
      <w:r>
        <w:separator/>
      </w:r>
    </w:p>
  </w:endnote>
  <w:endnote w:type="continuationSeparator" w:id="0">
    <w:p w14:paraId="7617E51A" w14:textId="77777777" w:rsidR="0080240F" w:rsidRDefault="0080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9469" w14:textId="77777777" w:rsidR="0080240F" w:rsidRDefault="0080240F">
      <w:r>
        <w:separator/>
      </w:r>
    </w:p>
  </w:footnote>
  <w:footnote w:type="continuationSeparator" w:id="0">
    <w:p w14:paraId="7DF6A1A0" w14:textId="77777777" w:rsidR="0080240F" w:rsidRDefault="0080240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A89"/>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942"/>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67D"/>
    <w:rsid w:val="002737E0"/>
    <w:rsid w:val="00273A88"/>
    <w:rsid w:val="00273B4F"/>
    <w:rsid w:val="00273E71"/>
    <w:rsid w:val="00273F5F"/>
    <w:rsid w:val="00274353"/>
    <w:rsid w:val="0027499F"/>
    <w:rsid w:val="00274F0E"/>
    <w:rsid w:val="002754C4"/>
    <w:rsid w:val="0027573B"/>
    <w:rsid w:val="00275AA6"/>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0C0"/>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0"/>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AB3"/>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D82"/>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88"/>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228"/>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59"/>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12"/>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BE"/>
    <w:rsid w:val="00790715"/>
    <w:rsid w:val="00790A92"/>
    <w:rsid w:val="00791764"/>
    <w:rsid w:val="00791F6F"/>
    <w:rsid w:val="00791FE4"/>
    <w:rsid w:val="007924B2"/>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40F"/>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A6"/>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7D"/>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7A7"/>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B39"/>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63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BDD"/>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B4D"/>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0CF"/>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1F9D"/>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5C"/>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FB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90</Pages>
  <Words>20244</Words>
  <Characters>115391</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1914</cp:revision>
  <cp:lastPrinted>2018-02-16T07:12:00Z</cp:lastPrinted>
  <dcterms:created xsi:type="dcterms:W3CDTF">2019-10-28T07:04:00Z</dcterms:created>
  <dcterms:modified xsi:type="dcterms:W3CDTF">2026-09-04T11:18:00Z</dcterms:modified>
</cp:coreProperties>
</file>