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5FE3CDE" w:rsidR="0091042F" w:rsidRPr="00393750" w:rsidRDefault="00110A0A" w:rsidP="00D21F8D">
      <w:pPr>
        <w:pStyle w:val="BodyTextIndent"/>
        <w:spacing w:line="240" w:lineRule="auto"/>
        <w:jc w:val="center"/>
        <w:rPr>
          <w:rFonts w:ascii="GHEA Grapalat" w:hAnsi="GHEA Grapalat"/>
          <w:i w:val="0"/>
          <w:lang w:val="af-ZA"/>
        </w:rPr>
      </w:pPr>
      <w:r>
        <w:rPr>
          <w:rFonts w:ascii="GHEA Grapalat" w:hAnsi="GHEA Grapalat"/>
          <w:i w:val="0"/>
          <w:lang w:val="af-ZA"/>
        </w:rPr>
        <w:t>1</w:t>
      </w:r>
      <w:r w:rsidR="0099747A" w:rsidRPr="0099747A">
        <w:rPr>
          <w:rFonts w:ascii="GHEA Grapalat" w:hAnsi="GHEA Grapalat"/>
          <w:i w:val="0"/>
          <w:lang w:val="af-ZA"/>
        </w:rPr>
        <w:t>3</w:t>
      </w:r>
      <w:r w:rsidR="0099747A">
        <w:rPr>
          <w:rFonts w:ascii="GHEA Grapalat" w:hAnsi="GHEA Grapalat"/>
          <w:i w:val="0"/>
          <w:lang w:val="hy-AM"/>
        </w:rPr>
        <w:t>.0</w:t>
      </w:r>
      <w:r>
        <w:rPr>
          <w:rFonts w:ascii="GHEA Grapalat" w:hAnsi="GHEA Grapalat"/>
          <w:i w:val="0"/>
          <w:lang w:val="hy-AM"/>
        </w:rPr>
        <w:t>8</w:t>
      </w:r>
      <w:r w:rsidR="0099747A">
        <w:rPr>
          <w:rFonts w:ascii="GHEA Grapalat" w:hAnsi="GHEA Grapalat"/>
          <w:i w:val="0"/>
          <w:lang w:val="hy-AM"/>
        </w:rPr>
        <w:t>.2026</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sidR="00334071">
        <w:rPr>
          <w:rFonts w:ascii="GHEA Grapalat" w:hAnsi="GHEA Grapalat"/>
          <w:i w:val="0"/>
          <w:lang w:val="af-ZA"/>
        </w:rPr>
        <w:t xml:space="preserve"> </w:t>
      </w:r>
      <w:r w:rsidR="0099747A">
        <w:rPr>
          <w:rFonts w:ascii="GHEA Grapalat" w:hAnsi="GHEA Grapalat"/>
          <w:i w:val="0"/>
          <w:lang w:val="af-ZA"/>
        </w:rPr>
        <w:t>1</w:t>
      </w:r>
      <w:r w:rsidR="00AD5553">
        <w:rPr>
          <w:rFonts w:ascii="GHEA Grapalat" w:hAnsi="GHEA Grapalat"/>
          <w:i w:val="0"/>
          <w:lang w:val="af-ZA"/>
        </w:rPr>
        <w:t xml:space="preserve">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0F35116"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571F83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10230" w:rsidRPr="006F7F20">
        <w:rPr>
          <w:rFonts w:ascii="GHEA Grapalat" w:hAnsi="GHEA Grapalat" w:cs="Sylfaen"/>
          <w:color w:val="000000" w:themeColor="text1"/>
          <w:sz w:val="24"/>
          <w:szCs w:val="24"/>
          <w:lang w:val="hy-AM"/>
        </w:rPr>
        <w:t xml:space="preserve">ձայնային համակարգի տեղադրման և սպասարկման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7486524"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334071">
        <w:rPr>
          <w:rFonts w:ascii="GHEA Grapalat" w:hAnsi="GHEA Grapalat" w:cs="Times Armenian"/>
          <w:b/>
          <w:i w:val="0"/>
          <w:lang w:val="hy-AM"/>
        </w:rPr>
        <w:t>26.08.2026 ժամը 09:00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B0B2070"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334071">
        <w:rPr>
          <w:rFonts w:ascii="GHEA Grapalat" w:hAnsi="GHEA Grapalat" w:cs="Times Armenian"/>
          <w:b/>
          <w:i w:val="0"/>
          <w:lang w:val="hy-AM"/>
        </w:rPr>
        <w:t>26.08.2026 ժամը 09:00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21655E6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334071">
        <w:rPr>
          <w:rFonts w:ascii="GHEA Grapalat" w:hAnsi="GHEA Grapalat"/>
          <w:b/>
          <w:i w:val="0"/>
          <w:lang w:val="hy-AM"/>
        </w:rPr>
        <w:t>Է. Սիմոնյան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4F11952"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334071">
        <w:rPr>
          <w:rFonts w:ascii="GHEA Grapalat" w:hAnsi="GHEA Grapalat"/>
          <w:i w:val="0"/>
          <w:lang w:val="hy-AM"/>
        </w:rPr>
        <w:t>011514216</w:t>
      </w:r>
      <w:r w:rsidRPr="00393750">
        <w:rPr>
          <w:rFonts w:ascii="GHEA Grapalat" w:hAnsi="GHEA Grapalat" w:cs="Tahoma"/>
          <w:i w:val="0"/>
          <w:lang w:val="af-ZA"/>
        </w:rPr>
        <w:t>։</w:t>
      </w:r>
    </w:p>
    <w:p w14:paraId="47150A7B" w14:textId="6251D9C6"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334071">
        <w:rPr>
          <w:rFonts w:ascii="GHEA Grapalat" w:hAnsi="GHEA Grapalat"/>
          <w:lang w:val="hy-AM"/>
        </w:rPr>
        <w:t>edita.simonyan@yerevan.am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6F3E9CE7"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342B00" w:rsidRPr="006F7F20">
        <w:rPr>
          <w:rFonts w:ascii="GHEA Grapalat" w:hAnsi="GHEA Grapalat" w:cs="Sylfaen"/>
          <w:color w:val="000000" w:themeColor="text1"/>
          <w:lang w:val="hy-AM"/>
        </w:rPr>
        <w:t>ձայնային համակարգի տեղադրման և  սպասարկման ծառայությունների</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110A0A">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4E29759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342B00" w:rsidRPr="006F7F20">
        <w:rPr>
          <w:rFonts w:ascii="GHEA Grapalat" w:hAnsi="GHEA Grapalat" w:cs="Sylfaen"/>
          <w:color w:val="000000" w:themeColor="text1"/>
          <w:lang w:val="hy-AM"/>
        </w:rPr>
        <w:t>ձայնային համակարգի տեղադրման և  սպասարկման ծառայությունների</w:t>
      </w:r>
      <w:r w:rsidR="006C06C5">
        <w:rPr>
          <w:rFonts w:ascii="GHEA Grapalat" w:hAnsi="GHEA Grapalat" w:cs="Sylfaen"/>
          <w:color w:val="000000" w:themeColor="text1"/>
          <w:lang w:val="hy-AM"/>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6E319EC7"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110A0A">
        <w:rPr>
          <w:rFonts w:ascii="GHEA Grapalat" w:hAnsi="GHEA Grapalat"/>
          <w:b/>
          <w:iCs/>
          <w:lang w:val="hy-AM"/>
        </w:rPr>
        <w:t>ԵՔ-ԳՀԾՁԲ-26/151</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0FB1BEB"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334071">
          <w:rPr>
            <w:rStyle w:val="Hyperlink"/>
            <w:rFonts w:ascii="GHEA Grapalat" w:hAnsi="GHEA Grapalat"/>
            <w:color w:val="auto"/>
            <w:lang w:val="hy-AM"/>
          </w:rPr>
          <w:t>edita.simonyan@yerevan.am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22ED83E"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342B00" w:rsidRPr="006F7F20">
        <w:rPr>
          <w:rFonts w:ascii="GHEA Grapalat" w:hAnsi="GHEA Grapalat" w:cs="Sylfaen"/>
          <w:color w:val="000000" w:themeColor="text1"/>
          <w:sz w:val="24"/>
          <w:szCs w:val="24"/>
          <w:lang w:val="hy-AM"/>
        </w:rPr>
        <w:t>ձայնային համակարգի տեղադրման և</w:t>
      </w:r>
      <w:r w:rsidR="00334071">
        <w:rPr>
          <w:rFonts w:ascii="GHEA Grapalat" w:hAnsi="GHEA Grapalat" w:cs="Sylfaen"/>
          <w:color w:val="000000" w:themeColor="text1"/>
          <w:sz w:val="24"/>
          <w:szCs w:val="24"/>
          <w:lang w:val="hy-AM"/>
        </w:rPr>
        <w:t xml:space="preserve"> </w:t>
      </w:r>
      <w:r w:rsidR="00342B00" w:rsidRPr="006F7F20">
        <w:rPr>
          <w:rFonts w:ascii="GHEA Grapalat" w:hAnsi="GHEA Grapalat" w:cs="Sylfaen"/>
          <w:color w:val="000000" w:themeColor="text1"/>
          <w:sz w:val="24"/>
          <w:szCs w:val="24"/>
          <w:lang w:val="hy-AM"/>
        </w:rPr>
        <w:t xml:space="preserve">սպասարկման ծառայությունների </w:t>
      </w:r>
      <w:r w:rsidRPr="00E81233">
        <w:rPr>
          <w:rFonts w:ascii="GHEA Grapalat" w:hAnsi="GHEA Grapalat" w:cs="Sylfaen"/>
          <w:i w:val="0"/>
          <w:lang w:val="hy-AM"/>
        </w:rPr>
        <w:t xml:space="preserve">ձեռքբերումը (այսուհետ` նաև ծառայություն), որոնք խմբավորված  են </w:t>
      </w:r>
      <w:r w:rsidR="00342B00">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110A0A" w14:paraId="1AABB8C4" w14:textId="77777777" w:rsidTr="00175A82">
        <w:trPr>
          <w:trHeight w:val="447"/>
        </w:trPr>
        <w:tc>
          <w:tcPr>
            <w:tcW w:w="1701" w:type="dxa"/>
            <w:vAlign w:val="center"/>
          </w:tcPr>
          <w:p w14:paraId="7BD7254E" w14:textId="21A061A3" w:rsidR="00175A82" w:rsidRPr="00393750" w:rsidRDefault="00175A82" w:rsidP="00175A82">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2C966E0E" w:rsidR="00175A82" w:rsidRPr="00393750" w:rsidRDefault="00175A82" w:rsidP="00175A82">
            <w:pPr>
              <w:pStyle w:val="BodyTextIndent2"/>
              <w:spacing w:line="240" w:lineRule="auto"/>
              <w:ind w:firstLine="0"/>
              <w:jc w:val="center"/>
              <w:rPr>
                <w:rFonts w:ascii="GHEA Grapalat" w:hAnsi="GHEA Grapalat"/>
              </w:rPr>
            </w:pPr>
            <w:r>
              <w:rPr>
                <w:rFonts w:ascii="GHEA Grapalat" w:hAnsi="GHEA Grapalat"/>
              </w:rPr>
              <w:t xml:space="preserve">Մինչև </w:t>
            </w:r>
            <w:r w:rsidR="00342B00">
              <w:rPr>
                <w:rFonts w:ascii="GHEA Grapalat" w:hAnsi="GHEA Grapalat"/>
              </w:rPr>
              <w:t>20</w:t>
            </w:r>
            <w:r>
              <w:rPr>
                <w:rFonts w:ascii="GHEA Grapalat" w:hAnsi="GHEA Grapalat"/>
              </w:rPr>
              <w:t>00000</w:t>
            </w:r>
          </w:p>
        </w:tc>
        <w:tc>
          <w:tcPr>
            <w:tcW w:w="6806" w:type="dxa"/>
          </w:tcPr>
          <w:p w14:paraId="5409E53A" w14:textId="45946920" w:rsidR="00175A82" w:rsidRPr="00393750" w:rsidRDefault="00342B00" w:rsidP="00175A82">
            <w:pPr>
              <w:ind w:left="145" w:hanging="145"/>
              <w:jc w:val="center"/>
              <w:rPr>
                <w:rFonts w:ascii="GHEA Grapalat" w:hAnsi="GHEA Grapalat"/>
                <w:iCs/>
                <w:u w:val="single"/>
                <w:vertAlign w:val="subscript"/>
                <w:lang w:val="hy-AM"/>
              </w:rPr>
            </w:pPr>
            <w:r w:rsidRPr="006F7F20">
              <w:rPr>
                <w:rFonts w:ascii="GHEA Grapalat" w:hAnsi="GHEA Grapalat" w:cs="Sylfaen"/>
                <w:color w:val="000000" w:themeColor="text1"/>
                <w:lang w:val="hy-AM"/>
              </w:rPr>
              <w:t>ձայնային համակարգի տեղադրման և  սպասարկման ծառայությունների</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0FBDC4B"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334071">
        <w:rPr>
          <w:rFonts w:ascii="GHEA Grapalat" w:hAnsi="GHEA Grapalat" w:cs="Times Armenian"/>
          <w:b/>
          <w:i/>
          <w:lang w:val="hy-AM"/>
        </w:rPr>
        <w:t>26.08.2026 ժամը 09:00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5BBC2D1"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334071">
        <w:rPr>
          <w:rFonts w:ascii="GHEA Grapalat" w:hAnsi="GHEA Grapalat" w:cs="Times Armenian"/>
          <w:b/>
          <w:i/>
          <w:lang w:val="hy-AM"/>
        </w:rPr>
        <w:t>26.08.2026 ժամը 09:00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097FED3E" w:rsidR="00B2572B" w:rsidRPr="00393750" w:rsidRDefault="00110A0A"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2363501"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B6403B5"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B6813E1"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2C0AD55"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E39BAAE" w:rsidR="00BF0F21" w:rsidRPr="00393750" w:rsidRDefault="00110A0A"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9770769"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110A0A"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110A0A"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75A82" w:rsidRPr="00393750" w:rsidRDefault="00175A82" w:rsidP="00175A8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75A82" w:rsidRPr="00393750" w:rsidRDefault="00175A82" w:rsidP="00175A8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A4A43DA" w:rsidR="00175A82" w:rsidRPr="00AD055C" w:rsidRDefault="004E48C1" w:rsidP="00175A82">
            <w:pPr>
              <w:rPr>
                <w:rFonts w:ascii="GHEA Grapalat" w:hAnsi="GHEA Grapalat"/>
                <w:sz w:val="16"/>
                <w:szCs w:val="16"/>
                <w:shd w:val="clear" w:color="auto" w:fill="FFFFFF"/>
                <w:lang w:val="hy-AM"/>
              </w:rPr>
            </w:pPr>
            <w:r w:rsidRPr="006F7F20">
              <w:rPr>
                <w:rFonts w:ascii="GHEA Grapalat" w:hAnsi="GHEA Grapalat" w:cs="Sylfaen"/>
                <w:color w:val="000000" w:themeColor="text1"/>
                <w:lang w:val="hy-AM"/>
              </w:rPr>
              <w:t>ձայնային համակարգի տեղադրման և  սպասարկման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1E279252" w:rsidR="00B2572B" w:rsidRPr="004E48C1" w:rsidRDefault="004D4A5C" w:rsidP="00EF3662">
      <w:pPr>
        <w:rPr>
          <w:rFonts w:ascii="GHEA Grapalat" w:hAnsi="GHEA Grapalat"/>
          <w:b/>
          <w:bCs/>
          <w:sz w:val="18"/>
          <w:szCs w:val="18"/>
          <w:lang w:val="es-ES"/>
        </w:rPr>
      </w:pPr>
      <w:r w:rsidRPr="004E48C1">
        <w:rPr>
          <w:rFonts w:ascii="GHEA Grapalat" w:hAnsi="GHEA Grapalat" w:cs="Calibri"/>
          <w:b/>
          <w:bCs/>
          <w:color w:val="000000"/>
          <w:sz w:val="20"/>
          <w:szCs w:val="20"/>
          <w:lang w:val="es-ES"/>
        </w:rPr>
        <w:t>*</w:t>
      </w:r>
      <w:proofErr w:type="spellStart"/>
      <w:r w:rsidRPr="004E48C1">
        <w:rPr>
          <w:rFonts w:ascii="GHEA Grapalat" w:hAnsi="GHEA Grapalat" w:cs="Calibri"/>
          <w:b/>
          <w:bCs/>
          <w:color w:val="000000"/>
          <w:sz w:val="20"/>
          <w:szCs w:val="20"/>
        </w:rPr>
        <w:t>Հայտերի</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գնահատումն</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ըստ</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միավորի</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առավելագույն</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գնի</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սունյակի</w:t>
      </w:r>
      <w:proofErr w:type="spellEnd"/>
      <w:r w:rsidRPr="004E48C1">
        <w:rPr>
          <w:rFonts w:ascii="GHEA Grapalat" w:hAnsi="GHEA Grapalat" w:cs="Calibri"/>
          <w:b/>
          <w:bCs/>
          <w:color w:val="000000"/>
          <w:sz w:val="20"/>
          <w:szCs w:val="20"/>
          <w:lang w:val="es-ES"/>
        </w:rPr>
        <w:t xml:space="preserve"> </w:t>
      </w:r>
      <w:proofErr w:type="spellStart"/>
      <w:r w:rsidRPr="004E48C1">
        <w:rPr>
          <w:rFonts w:ascii="GHEA Grapalat" w:hAnsi="GHEA Grapalat" w:cs="Calibri"/>
          <w:b/>
          <w:bCs/>
          <w:color w:val="000000"/>
          <w:sz w:val="20"/>
          <w:szCs w:val="20"/>
        </w:rPr>
        <w:t>հանրագումարի</w:t>
      </w:r>
      <w:proofErr w:type="spellEnd"/>
    </w:p>
    <w:p w14:paraId="6169390D" w14:textId="77777777" w:rsidR="004E48C1" w:rsidRPr="004E48C1" w:rsidRDefault="004E48C1" w:rsidP="004E48C1">
      <w:pPr>
        <w:tabs>
          <w:tab w:val="left" w:pos="1658"/>
          <w:tab w:val="left" w:pos="1980"/>
          <w:tab w:val="left" w:pos="10552"/>
        </w:tabs>
        <w:jc w:val="both"/>
        <w:rPr>
          <w:rFonts w:ascii="GHEA Grapalat" w:hAnsi="GHEA Grapalat"/>
          <w:b/>
          <w:bCs/>
          <w:sz w:val="20"/>
          <w:szCs w:val="20"/>
          <w:lang w:val="hy-AM"/>
        </w:rPr>
      </w:pPr>
      <w:r w:rsidRPr="004E48C1">
        <w:rPr>
          <w:rFonts w:ascii="GHEA Grapalat" w:hAnsi="GHEA Grapalat"/>
          <w:b/>
          <w:bCs/>
          <w:sz w:val="20"/>
          <w:szCs w:val="20"/>
          <w:lang w:val="hy-AM"/>
        </w:rPr>
        <w:t xml:space="preserve">Գնային առաջարկը հարկավոր է ներկայացնել միավորի առավելագույն գների հանրագումարի տեսքով: Յուրաքանչյուր ծառայության գինը հաշվարկվելու է համապատասխան կշռով՝ միավոր առավելագույն գների հանրագումարի նկատմամբ: </w:t>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B40CA7B" w:rsidR="00BF0F21" w:rsidRPr="00393750" w:rsidRDefault="00110A0A"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15BA14B"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24CD993"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10A0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10A0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10A0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10A0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110A0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67038B10" w:rsidR="00BF0F21" w:rsidRPr="00393750" w:rsidRDefault="00110A0A"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9DAE288"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DC1C875"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10A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10A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10A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10A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110A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CE54A7F" w:rsidR="00267144" w:rsidRPr="00393750" w:rsidRDefault="00110A0A"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ԵՔ-ԳՀԾՁԲ-26/151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D019492"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110A0A">
        <w:rPr>
          <w:rFonts w:ascii="GHEA Grapalat" w:hAnsi="GHEA Grapalat"/>
          <w:b/>
          <w:iCs/>
          <w:lang w:val="hy-AM"/>
        </w:rPr>
        <w:t>ԵՔ-ԳՀԾՁԲ-26/151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75F2F61"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342B00" w:rsidRPr="006F7F20">
        <w:rPr>
          <w:rFonts w:ascii="GHEA Grapalat" w:hAnsi="GHEA Grapalat" w:cs="Sylfaen"/>
          <w:color w:val="000000" w:themeColor="text1"/>
          <w:lang w:val="hy-AM"/>
        </w:rPr>
        <w:t>ձայնային համակարգի տեղադրման և  սպասարկման ծառայությունների</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F98C2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160EDA">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43DC91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60EDA">
        <w:rPr>
          <w:rFonts w:ascii="GHEA Grapalat" w:hAnsi="GHEA Grapalat" w:cs="Sylfaen"/>
          <w:sz w:val="20"/>
          <w:lang w:val="hy-AM"/>
        </w:rPr>
        <w:t>1</w:t>
      </w:r>
      <w:r w:rsidR="00925AE3">
        <w:rPr>
          <w:rFonts w:ascii="GHEA Grapalat" w:hAnsi="GHEA Grapalat" w:cs="Sylfaen"/>
          <w:sz w:val="20"/>
          <w:lang w:val="hy-AM"/>
        </w:rPr>
        <w:t xml:space="preserve"> </w:t>
      </w:r>
      <w:r w:rsidRPr="00393750">
        <w:rPr>
          <w:rFonts w:ascii="GHEA Grapalat" w:hAnsi="GHEA Grapalat" w:cs="Sylfaen"/>
          <w:sz w:val="20"/>
          <w:lang w:val="hy-AM"/>
        </w:rPr>
        <w:t>(</w:t>
      </w:r>
      <w:r w:rsidR="00160EDA">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A934E5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160EDA">
        <w:rPr>
          <w:rFonts w:ascii="GHEA Grapalat" w:hAnsi="GHEA Grapalat" w:cs="Sylfaen"/>
          <w:sz w:val="20"/>
          <w:lang w:val="hy-AM"/>
        </w:rPr>
        <w:t>մեկ</w:t>
      </w:r>
      <w:r w:rsidR="00CB4B95" w:rsidRPr="00393750">
        <w:rPr>
          <w:rFonts w:ascii="GHEA Grapalat" w:hAnsi="GHEA Grapalat" w:cs="Sylfaen"/>
          <w:sz w:val="20"/>
          <w:lang w:val="hy-AM"/>
        </w:rPr>
        <w:t xml:space="preserve"> </w:t>
      </w:r>
      <w:r w:rsidR="00160EDA">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47146953" w14:textId="4DD744EC" w:rsidR="00800FB9" w:rsidRDefault="00433DBE" w:rsidP="007678FA">
      <w:pPr>
        <w:ind w:firstLine="720"/>
        <w:jc w:val="both"/>
        <w:rPr>
          <w:rFonts w:ascii="GHEA Grapalat" w:hAnsi="GHEA Grapalat" w:cs="Sylfaen"/>
          <w:b/>
          <w:sz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AF73F2">
        <w:rPr>
          <w:rFonts w:ascii="GHEA Grapalat" w:hAnsi="GHEA Grapalat" w:cs="Sylfaen"/>
          <w:sz w:val="20"/>
          <w:szCs w:val="20"/>
          <w:lang w:val="hy-AM"/>
        </w:rPr>
        <w:t>Երևանի քաղաքապետարանի  աշխատակազմի մատակարարման և տեխնիկական սպասարկման վարչության</w:t>
      </w:r>
      <w:r w:rsidR="00AF73F2">
        <w:rPr>
          <w:rFonts w:ascii="GHEA Grapalat" w:hAnsi="GHEA Grapalat" w:cs="Sylfaen"/>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DC64E9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72C656A" w:rsidR="006B0170" w:rsidRPr="00393750" w:rsidRDefault="00342B00" w:rsidP="0083054B">
      <w:pPr>
        <w:jc w:val="center"/>
        <w:rPr>
          <w:rFonts w:ascii="GHEA Grapalat" w:hAnsi="GHEA Grapalat"/>
          <w:sz w:val="20"/>
          <w:lang w:val="hy-AM"/>
        </w:rPr>
      </w:pPr>
      <w:r w:rsidRPr="006F7F20">
        <w:rPr>
          <w:rFonts w:ascii="GHEA Grapalat" w:hAnsi="GHEA Grapalat" w:cs="Sylfaen"/>
          <w:color w:val="000000" w:themeColor="text1"/>
          <w:lang w:val="hy-AM"/>
        </w:rPr>
        <w:t>ձայնային համակարգի տեղադրման և  սպասարկման 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0EDA">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0EDA">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160EDA" w:rsidRPr="00110A0A" w14:paraId="6D346F14" w14:textId="77777777" w:rsidTr="00160EDA">
        <w:trPr>
          <w:cantSplit/>
          <w:trHeight w:val="1134"/>
        </w:trPr>
        <w:tc>
          <w:tcPr>
            <w:tcW w:w="360" w:type="dxa"/>
            <w:vAlign w:val="center"/>
          </w:tcPr>
          <w:p w14:paraId="36AA1069" w14:textId="0815204F" w:rsidR="00160EDA" w:rsidRPr="00393750" w:rsidRDefault="00160EDA" w:rsidP="00160EDA">
            <w:pPr>
              <w:jc w:val="center"/>
              <w:rPr>
                <w:rFonts w:ascii="GHEA Grapalat" w:hAnsi="GHEA Grapalat"/>
                <w:sz w:val="18"/>
              </w:rPr>
            </w:pPr>
            <w:r>
              <w:rPr>
                <w:rFonts w:ascii="GHEA Grapalat" w:hAnsi="GHEA Grapalat"/>
                <w:sz w:val="18"/>
              </w:rPr>
              <w:lastRenderedPageBreak/>
              <w:t>1</w:t>
            </w:r>
          </w:p>
        </w:tc>
        <w:tc>
          <w:tcPr>
            <w:tcW w:w="1170" w:type="dxa"/>
            <w:vAlign w:val="center"/>
          </w:tcPr>
          <w:p w14:paraId="354469E1" w14:textId="76FB5043" w:rsidR="00160EDA" w:rsidRPr="00393750" w:rsidRDefault="00585260" w:rsidP="00160EDA">
            <w:pPr>
              <w:jc w:val="center"/>
              <w:rPr>
                <w:rFonts w:ascii="GHEA Grapalat" w:hAnsi="GHEA Grapalat"/>
                <w:sz w:val="18"/>
              </w:rPr>
            </w:pPr>
            <w:r w:rsidRPr="00F527C0">
              <w:rPr>
                <w:rFonts w:ascii="Arial AMU" w:hAnsi="Arial AMU" w:cs="Arial Armenian"/>
                <w:sz w:val="20"/>
                <w:szCs w:val="20"/>
              </w:rPr>
              <w:t>51311300/2</w:t>
            </w:r>
          </w:p>
        </w:tc>
        <w:tc>
          <w:tcPr>
            <w:tcW w:w="4860" w:type="dxa"/>
            <w:vAlign w:val="center"/>
          </w:tcPr>
          <w:p w14:paraId="31216E6C" w14:textId="77777777" w:rsidR="00585260" w:rsidRDefault="00585260" w:rsidP="00585260">
            <w:pPr>
              <w:rPr>
                <w:rFonts w:ascii="Sylfaen" w:hAnsi="Sylfaen" w:cs="Calibri"/>
                <w:color w:val="000000"/>
                <w:sz w:val="22"/>
                <w:szCs w:val="22"/>
                <w:lang w:val="hy-AM"/>
              </w:rPr>
            </w:pPr>
            <w:r>
              <w:rPr>
                <w:rFonts w:ascii="Sylfaen" w:hAnsi="Sylfaen" w:cs="Calibri"/>
                <w:color w:val="000000"/>
                <w:sz w:val="22"/>
                <w:szCs w:val="22"/>
                <w:lang w:val="hy-AM"/>
              </w:rPr>
              <w:t>Երևանի քաղաքապետարանի անցկացվելիք  միջոցառումների համար  ձ</w:t>
            </w:r>
            <w:r w:rsidRPr="0046635B">
              <w:rPr>
                <w:rFonts w:ascii="Sylfaen" w:hAnsi="Sylfaen" w:cs="Calibri"/>
                <w:color w:val="000000"/>
                <w:sz w:val="22"/>
                <w:szCs w:val="22"/>
                <w:lang w:val="hy-AM"/>
              </w:rPr>
              <w:t xml:space="preserve">այնային համակարգի </w:t>
            </w:r>
            <w:r>
              <w:rPr>
                <w:rFonts w:ascii="Sylfaen" w:hAnsi="Sylfaen" w:cs="Calibri"/>
                <w:color w:val="000000"/>
                <w:sz w:val="22"/>
                <w:szCs w:val="22"/>
                <w:lang w:val="hy-AM"/>
              </w:rPr>
              <w:t xml:space="preserve">տեղադրում և </w:t>
            </w:r>
            <w:r w:rsidRPr="0046635B">
              <w:rPr>
                <w:rFonts w:ascii="Sylfaen" w:hAnsi="Sylfaen" w:cs="Calibri"/>
                <w:color w:val="000000"/>
                <w:sz w:val="22"/>
                <w:szCs w:val="22"/>
                <w:lang w:val="hy-AM"/>
              </w:rPr>
              <w:t>սպասարկ</w:t>
            </w:r>
            <w:r>
              <w:rPr>
                <w:rFonts w:ascii="Sylfaen" w:hAnsi="Sylfaen" w:cs="Calibri"/>
                <w:color w:val="000000"/>
                <w:sz w:val="22"/>
                <w:szCs w:val="22"/>
                <w:lang w:val="hy-AM"/>
              </w:rPr>
              <w:t>ում՝</w:t>
            </w:r>
          </w:p>
          <w:p w14:paraId="6A95EAB1" w14:textId="77777777" w:rsidR="00585260" w:rsidRPr="0046635B" w:rsidRDefault="00585260" w:rsidP="00585260">
            <w:pPr>
              <w:rPr>
                <w:rFonts w:ascii="Sylfaen" w:hAnsi="Sylfaen" w:cs="Calibri"/>
                <w:color w:val="000000"/>
                <w:sz w:val="22"/>
                <w:szCs w:val="22"/>
                <w:lang w:val="hy-AM"/>
              </w:rPr>
            </w:pPr>
            <w:r w:rsidRPr="00C96948">
              <w:rPr>
                <w:rFonts w:ascii="Sylfaen" w:hAnsi="Sylfaen" w:cs="Calibri"/>
                <w:b/>
                <w:bCs/>
                <w:color w:val="000000"/>
                <w:sz w:val="22"/>
                <w:szCs w:val="22"/>
                <w:lang w:val="hy-AM"/>
              </w:rPr>
              <w:t>Սպասարկումը իրականացվելու է հետևյալ սարքավորումներով</w:t>
            </w:r>
            <w:r w:rsidRPr="0046635B">
              <w:rPr>
                <w:rFonts w:ascii="Sylfaen" w:hAnsi="Sylfaen" w:cs="Calibri"/>
                <w:color w:val="000000"/>
                <w:sz w:val="22"/>
                <w:szCs w:val="22"/>
                <w:lang w:val="hy-AM"/>
              </w:rPr>
              <w:t>՝</w:t>
            </w:r>
          </w:p>
          <w:p w14:paraId="145970C1" w14:textId="77777777" w:rsidR="00585260" w:rsidRDefault="00585260" w:rsidP="00585260">
            <w:pPr>
              <w:rPr>
                <w:rFonts w:ascii="Sylfaen" w:hAnsi="Sylfaen" w:cs="Calibri"/>
                <w:color w:val="000000"/>
                <w:sz w:val="22"/>
                <w:szCs w:val="22"/>
                <w:lang w:val="hy-AM"/>
              </w:rPr>
            </w:pPr>
          </w:p>
          <w:p w14:paraId="46475788" w14:textId="77777777" w:rsidR="00585260" w:rsidRDefault="00585260" w:rsidP="00585260">
            <w:pPr>
              <w:rPr>
                <w:rFonts w:ascii="Sylfaen" w:hAnsi="Sylfaen" w:cs="Calibri"/>
                <w:color w:val="000000"/>
                <w:sz w:val="22"/>
                <w:szCs w:val="22"/>
              </w:rPr>
            </w:pPr>
            <w:r>
              <w:rPr>
                <w:rFonts w:ascii="Sylfaen" w:hAnsi="Sylfaen" w:cs="Calibri"/>
                <w:color w:val="000000"/>
                <w:sz w:val="22"/>
                <w:szCs w:val="22"/>
                <w:lang w:val="hy-AM"/>
              </w:rPr>
              <w:t>1.</w:t>
            </w:r>
            <w:r w:rsidRPr="0046635B">
              <w:rPr>
                <w:rFonts w:ascii="Sylfaen" w:hAnsi="Sylfaen" w:cs="Calibri"/>
                <w:color w:val="000000"/>
                <w:sz w:val="22"/>
                <w:szCs w:val="22"/>
                <w:lang w:val="hy-AM"/>
              </w:rPr>
              <w:t>թվային ղեկավարման</w:t>
            </w:r>
            <w:r>
              <w:rPr>
                <w:rFonts w:ascii="Sylfaen" w:hAnsi="Sylfaen" w:cs="Calibri"/>
                <w:color w:val="000000"/>
                <w:sz w:val="22"/>
                <w:szCs w:val="22"/>
                <w:lang w:val="hy-AM"/>
              </w:rPr>
              <w:t xml:space="preserve"> </w:t>
            </w:r>
            <w:r w:rsidRPr="0046635B">
              <w:rPr>
                <w:rFonts w:ascii="Sylfaen" w:hAnsi="Sylfaen" w:cs="Calibri"/>
                <w:color w:val="000000"/>
                <w:sz w:val="22"/>
                <w:szCs w:val="22"/>
                <w:lang w:val="hy-AM"/>
              </w:rPr>
              <w:t>վահանակ</w:t>
            </w:r>
            <w:r w:rsidRPr="0046635B">
              <w:t xml:space="preserve"> </w:t>
            </w:r>
            <w:r w:rsidRPr="0046635B">
              <w:rPr>
                <w:rFonts w:ascii="Sylfaen" w:hAnsi="Sylfaen" w:cs="Calibri"/>
                <w:color w:val="000000"/>
                <w:sz w:val="22"/>
                <w:szCs w:val="22"/>
              </w:rPr>
              <w:t>Allen and Heath, Allen and Heath, SQ 6</w:t>
            </w:r>
            <w:r>
              <w:rPr>
                <w:rFonts w:ascii="Sylfaen" w:hAnsi="Sylfaen" w:cs="Calibri"/>
                <w:color w:val="000000"/>
                <w:sz w:val="22"/>
                <w:szCs w:val="22"/>
              </w:rPr>
              <w:t>:</w:t>
            </w:r>
          </w:p>
          <w:p w14:paraId="39F5D7D2" w14:textId="77777777" w:rsidR="00585260" w:rsidRDefault="00585260" w:rsidP="00585260">
            <w:pPr>
              <w:rPr>
                <w:rFonts w:ascii="Sylfaen" w:hAnsi="Sylfaen" w:cs="Calibri"/>
                <w:color w:val="000000"/>
                <w:sz w:val="22"/>
                <w:szCs w:val="22"/>
              </w:rPr>
            </w:pPr>
            <w:r>
              <w:rPr>
                <w:rFonts w:ascii="Sylfaen" w:hAnsi="Sylfaen" w:cs="Calibri"/>
                <w:color w:val="000000"/>
                <w:sz w:val="22"/>
                <w:szCs w:val="22"/>
              </w:rPr>
              <w:t>2.</w:t>
            </w:r>
            <w:r w:rsidRPr="0046635B">
              <w:t xml:space="preserve"> </w:t>
            </w:r>
            <w:proofErr w:type="spellStart"/>
            <w:r w:rsidRPr="0046635B">
              <w:rPr>
                <w:rFonts w:ascii="Sylfaen" w:hAnsi="Sylfaen" w:cs="Calibri"/>
                <w:color w:val="000000"/>
                <w:sz w:val="22"/>
                <w:szCs w:val="22"/>
              </w:rPr>
              <w:t>բարձրախ</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ոս</w:t>
            </w:r>
            <w:proofErr w:type="spellEnd"/>
            <w:r w:rsidRPr="0046635B">
              <w:rPr>
                <w:rFonts w:ascii="Sylfaen" w:hAnsi="Sylfaen" w:cs="Calibri"/>
                <w:color w:val="000000"/>
                <w:sz w:val="22"/>
                <w:szCs w:val="22"/>
              </w:rPr>
              <w:t xml:space="preserve"> Adamson և LAB GRUPPEN, Adamson և LAB GRUPPEN, IS7px և DL80:4L </w:t>
            </w:r>
            <w:proofErr w:type="spellStart"/>
            <w:r w:rsidRPr="0046635B">
              <w:rPr>
                <w:rFonts w:ascii="Sylfaen" w:hAnsi="Sylfaen" w:cs="Calibri"/>
                <w:color w:val="000000"/>
                <w:sz w:val="22"/>
                <w:szCs w:val="22"/>
              </w:rPr>
              <w:t>ուժեղարար</w:t>
            </w:r>
            <w:proofErr w:type="spellEnd"/>
            <w:r>
              <w:rPr>
                <w:rFonts w:ascii="Sylfaen" w:hAnsi="Sylfaen" w:cs="Calibri"/>
                <w:color w:val="000000"/>
                <w:sz w:val="22"/>
                <w:szCs w:val="22"/>
              </w:rPr>
              <w:t>:</w:t>
            </w:r>
            <w:r>
              <w:rPr>
                <w:rFonts w:ascii="Sylfaen" w:hAnsi="Sylfaen" w:cs="Calibri"/>
                <w:color w:val="000000"/>
                <w:sz w:val="22"/>
                <w:szCs w:val="22"/>
              </w:rPr>
              <w:br/>
              <w:t>3.</w:t>
            </w:r>
            <w:r w:rsidRPr="0046635B">
              <w:rPr>
                <w:rFonts w:ascii="Sylfaen" w:hAnsi="Sylfaen" w:cs="Calibri"/>
                <w:color w:val="000000"/>
                <w:sz w:val="22"/>
                <w:szCs w:val="22"/>
              </w:rPr>
              <w:t>բարձրախոս RCF, RCF, ART 912</w:t>
            </w:r>
            <w:r>
              <w:rPr>
                <w:rFonts w:ascii="Sylfaen" w:hAnsi="Sylfaen" w:cs="Calibri"/>
                <w:color w:val="000000"/>
                <w:sz w:val="22"/>
                <w:szCs w:val="22"/>
              </w:rPr>
              <w:t xml:space="preserve"> </w:t>
            </w:r>
            <w:r w:rsidRPr="0046635B">
              <w:rPr>
                <w:rFonts w:ascii="Sylfaen" w:hAnsi="Sylfaen" w:cs="Calibri"/>
                <w:color w:val="000000"/>
                <w:sz w:val="22"/>
                <w:szCs w:val="22"/>
              </w:rPr>
              <w:t>A</w:t>
            </w:r>
            <w:r>
              <w:rPr>
                <w:rFonts w:ascii="Sylfaen" w:hAnsi="Sylfaen" w:cs="Calibri"/>
                <w:color w:val="000000"/>
                <w:sz w:val="22"/>
                <w:szCs w:val="22"/>
              </w:rPr>
              <w:t>:</w:t>
            </w:r>
          </w:p>
          <w:p w14:paraId="27655DD8" w14:textId="77777777" w:rsidR="00585260" w:rsidRDefault="00585260" w:rsidP="00585260">
            <w:pPr>
              <w:rPr>
                <w:rFonts w:ascii="Sylfaen" w:hAnsi="Sylfaen" w:cs="Calibri"/>
                <w:color w:val="000000"/>
                <w:sz w:val="22"/>
                <w:szCs w:val="22"/>
              </w:rPr>
            </w:pPr>
            <w:r>
              <w:rPr>
                <w:rFonts w:ascii="Sylfaen" w:hAnsi="Sylfaen" w:cs="Calibri"/>
                <w:color w:val="000000"/>
                <w:sz w:val="22"/>
                <w:szCs w:val="22"/>
              </w:rPr>
              <w:t>4.</w:t>
            </w:r>
            <w:r w:rsidRPr="0046635B">
              <w:t xml:space="preserve"> </w:t>
            </w:r>
            <w:proofErr w:type="spellStart"/>
            <w:r w:rsidRPr="0046635B">
              <w:rPr>
                <w:rFonts w:ascii="Sylfaen" w:hAnsi="Sylfaen" w:cs="Calibri"/>
                <w:color w:val="000000"/>
                <w:sz w:val="22"/>
                <w:szCs w:val="22"/>
              </w:rPr>
              <w:t>հեռակառավարվող</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խոսափողներ</w:t>
            </w:r>
            <w:proofErr w:type="spellEnd"/>
            <w:r w:rsidRPr="0046635B">
              <w:rPr>
                <w:rFonts w:ascii="Sylfaen" w:hAnsi="Sylfaen" w:cs="Calibri"/>
                <w:color w:val="000000"/>
                <w:sz w:val="22"/>
                <w:szCs w:val="22"/>
              </w:rPr>
              <w:t xml:space="preserve"> Sennheiser, Sennheiser, G4 SK300 և SKM 300</w:t>
            </w:r>
            <w:r>
              <w:rPr>
                <w:rFonts w:ascii="Sylfaen" w:hAnsi="Sylfaen" w:cs="Calibri"/>
                <w:color w:val="000000"/>
                <w:sz w:val="22"/>
                <w:szCs w:val="22"/>
              </w:rPr>
              <w:t>:</w:t>
            </w:r>
            <w:r>
              <w:rPr>
                <w:rFonts w:ascii="Sylfaen" w:hAnsi="Sylfaen" w:cs="Calibri"/>
                <w:color w:val="000000"/>
                <w:sz w:val="22"/>
                <w:szCs w:val="22"/>
              </w:rPr>
              <w:br/>
              <w:t>5.</w:t>
            </w:r>
            <w:r w:rsidRPr="0046635B">
              <w:t xml:space="preserve"> </w:t>
            </w:r>
            <w:proofErr w:type="spellStart"/>
            <w:r w:rsidRPr="0046635B">
              <w:rPr>
                <w:rFonts w:ascii="Sylfaen" w:hAnsi="Sylfaen" w:cs="Calibri"/>
                <w:color w:val="000000"/>
                <w:sz w:val="22"/>
                <w:szCs w:val="22"/>
              </w:rPr>
              <w:t>ալեհավա</w:t>
            </w:r>
            <w:r>
              <w:rPr>
                <w:rFonts w:ascii="Sylfaen" w:hAnsi="Sylfaen" w:cs="Calibri"/>
                <w:color w:val="000000"/>
                <w:sz w:val="22"/>
                <w:szCs w:val="22"/>
              </w:rPr>
              <w:t>ք</w:t>
            </w:r>
            <w:r w:rsidRPr="0046635B">
              <w:rPr>
                <w:rFonts w:ascii="Sylfaen" w:hAnsi="Sylfaen" w:cs="Calibri"/>
                <w:color w:val="000000"/>
                <w:sz w:val="22"/>
                <w:szCs w:val="22"/>
              </w:rPr>
              <w:t>ի</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բաժանա</w:t>
            </w:r>
            <w:proofErr w:type="spellEnd"/>
            <w:r>
              <w:rPr>
                <w:rFonts w:ascii="Sylfaen" w:hAnsi="Sylfaen" w:cs="Calibri"/>
                <w:color w:val="000000"/>
                <w:sz w:val="22"/>
                <w:szCs w:val="22"/>
                <w:lang w:val="hy-AM"/>
              </w:rPr>
              <w:t>ն</w:t>
            </w:r>
            <w:proofErr w:type="spellStart"/>
            <w:r w:rsidRPr="0046635B">
              <w:rPr>
                <w:rFonts w:ascii="Sylfaen" w:hAnsi="Sylfaen" w:cs="Calibri"/>
                <w:color w:val="000000"/>
                <w:sz w:val="22"/>
                <w:szCs w:val="22"/>
              </w:rPr>
              <w:t>րար</w:t>
            </w:r>
            <w:proofErr w:type="spellEnd"/>
            <w:r w:rsidRPr="0046635B">
              <w:rPr>
                <w:rFonts w:ascii="Sylfaen" w:hAnsi="Sylfaen" w:cs="Calibri"/>
                <w:color w:val="000000"/>
                <w:sz w:val="22"/>
                <w:szCs w:val="22"/>
              </w:rPr>
              <w:t xml:space="preserve"> Sennheiser, Sennheiser, model-EW-D ASA -1 </w:t>
            </w:r>
            <w:proofErr w:type="spellStart"/>
            <w:r w:rsidRPr="0046635B">
              <w:rPr>
                <w:rFonts w:ascii="Sylfaen" w:hAnsi="Sylfaen" w:cs="Calibri"/>
                <w:color w:val="000000"/>
                <w:sz w:val="22"/>
                <w:szCs w:val="22"/>
              </w:rPr>
              <w:t>հատ</w:t>
            </w:r>
            <w:proofErr w:type="spellEnd"/>
            <w:r>
              <w:rPr>
                <w:rFonts w:ascii="Sylfaen" w:hAnsi="Sylfaen" w:cs="Calibri"/>
                <w:color w:val="000000"/>
                <w:sz w:val="22"/>
                <w:szCs w:val="22"/>
                <w:lang w:val="hy-AM"/>
              </w:rPr>
              <w:t xml:space="preserve"> </w:t>
            </w:r>
            <w:r w:rsidRPr="0046635B">
              <w:rPr>
                <w:rFonts w:ascii="Sylfaen" w:hAnsi="Sylfaen" w:cs="Calibri"/>
                <w:color w:val="000000"/>
                <w:sz w:val="22"/>
                <w:szCs w:val="22"/>
              </w:rPr>
              <w:t xml:space="preserve">Sennheiser A1031 U </w:t>
            </w:r>
            <w:proofErr w:type="spellStart"/>
            <w:r w:rsidRPr="0046635B">
              <w:rPr>
                <w:rFonts w:ascii="Sylfaen" w:hAnsi="Sylfaen" w:cs="Calibri"/>
                <w:color w:val="000000"/>
                <w:sz w:val="22"/>
                <w:szCs w:val="22"/>
              </w:rPr>
              <w:t>մոդելի</w:t>
            </w:r>
            <w:proofErr w:type="spellEnd"/>
            <w:r w:rsidRPr="0046635B">
              <w:rPr>
                <w:rFonts w:ascii="Sylfaen" w:hAnsi="Sylfaen" w:cs="Calibri"/>
                <w:color w:val="000000"/>
                <w:sz w:val="22"/>
                <w:szCs w:val="22"/>
              </w:rPr>
              <w:t xml:space="preserve"> ալեհավաք-2 </w:t>
            </w:r>
            <w:proofErr w:type="spellStart"/>
            <w:r w:rsidRPr="0046635B">
              <w:rPr>
                <w:rFonts w:ascii="Sylfaen" w:hAnsi="Sylfaen" w:cs="Calibri"/>
                <w:color w:val="000000"/>
                <w:sz w:val="22"/>
                <w:szCs w:val="22"/>
              </w:rPr>
              <w:t>հատ</w:t>
            </w:r>
            <w:proofErr w:type="spellEnd"/>
            <w:r w:rsidRPr="0046635B">
              <w:rPr>
                <w:rFonts w:ascii="Sylfaen" w:hAnsi="Sylfaen" w:cs="Calibri"/>
                <w:color w:val="000000"/>
                <w:sz w:val="22"/>
                <w:szCs w:val="22"/>
              </w:rPr>
              <w:t xml:space="preserve"> և BNC </w:t>
            </w:r>
            <w:proofErr w:type="spellStart"/>
            <w:r w:rsidRPr="0046635B">
              <w:rPr>
                <w:rFonts w:ascii="Sylfaen" w:hAnsi="Sylfaen" w:cs="Calibri"/>
                <w:color w:val="000000"/>
                <w:sz w:val="22"/>
                <w:szCs w:val="22"/>
              </w:rPr>
              <w:t>միակցիչ</w:t>
            </w:r>
            <w:proofErr w:type="spellEnd"/>
            <w:r w:rsidRPr="0046635B">
              <w:rPr>
                <w:rFonts w:ascii="Sylfaen" w:hAnsi="Sylfaen" w:cs="Calibri"/>
                <w:color w:val="000000"/>
                <w:sz w:val="22"/>
                <w:szCs w:val="22"/>
              </w:rPr>
              <w:t xml:space="preserve"> 50 </w:t>
            </w:r>
            <w:proofErr w:type="spellStart"/>
            <w:r w:rsidRPr="0046635B">
              <w:rPr>
                <w:rFonts w:ascii="Sylfaen" w:hAnsi="Sylfaen" w:cs="Calibri"/>
                <w:color w:val="000000"/>
                <w:sz w:val="22"/>
                <w:szCs w:val="22"/>
              </w:rPr>
              <w:t>օհմ</w:t>
            </w:r>
            <w:proofErr w:type="spellEnd"/>
            <w:r>
              <w:rPr>
                <w:rFonts w:ascii="Sylfaen" w:hAnsi="Sylfaen" w:cs="Calibri"/>
                <w:color w:val="000000"/>
                <w:sz w:val="22"/>
                <w:szCs w:val="22"/>
              </w:rPr>
              <w:t>:</w:t>
            </w:r>
          </w:p>
          <w:p w14:paraId="76CDF70A" w14:textId="77777777" w:rsidR="00585260" w:rsidRDefault="00585260" w:rsidP="00585260">
            <w:pPr>
              <w:rPr>
                <w:rFonts w:ascii="Sylfaen" w:hAnsi="Sylfaen" w:cs="Calibri"/>
                <w:color w:val="000000"/>
                <w:sz w:val="22"/>
                <w:szCs w:val="22"/>
              </w:rPr>
            </w:pPr>
            <w:r>
              <w:rPr>
                <w:rFonts w:ascii="Sylfaen" w:hAnsi="Sylfaen" w:cs="Calibri"/>
                <w:color w:val="000000"/>
                <w:sz w:val="22"/>
                <w:szCs w:val="22"/>
              </w:rPr>
              <w:t>6.</w:t>
            </w:r>
            <w:r w:rsidRPr="0046635B">
              <w:t xml:space="preserve"> </w:t>
            </w:r>
            <w:proofErr w:type="spellStart"/>
            <w:r w:rsidRPr="0046635B">
              <w:rPr>
                <w:rFonts w:ascii="Sylfaen" w:hAnsi="Sylfaen" w:cs="Calibri"/>
                <w:color w:val="000000"/>
                <w:sz w:val="22"/>
                <w:szCs w:val="22"/>
              </w:rPr>
              <w:t>ամբիոնի</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խոսափող</w:t>
            </w:r>
            <w:proofErr w:type="spellEnd"/>
            <w:r w:rsidRPr="0046635B">
              <w:rPr>
                <w:rFonts w:ascii="Sylfaen" w:hAnsi="Sylfaen" w:cs="Calibri"/>
                <w:color w:val="000000"/>
                <w:sz w:val="22"/>
                <w:szCs w:val="22"/>
              </w:rPr>
              <w:t xml:space="preserve"> Shure, Shure, MX412 D/S</w:t>
            </w:r>
            <w:r>
              <w:rPr>
                <w:rFonts w:ascii="Sylfaen" w:hAnsi="Sylfaen" w:cs="Calibri"/>
                <w:color w:val="000000"/>
                <w:sz w:val="22"/>
                <w:szCs w:val="22"/>
              </w:rPr>
              <w:t>:</w:t>
            </w:r>
          </w:p>
          <w:p w14:paraId="568B3716" w14:textId="77777777" w:rsidR="00585260" w:rsidRDefault="00585260" w:rsidP="00585260">
            <w:pPr>
              <w:rPr>
                <w:rFonts w:ascii="Sylfaen" w:hAnsi="Sylfaen" w:cs="Calibri"/>
                <w:color w:val="000000"/>
                <w:sz w:val="22"/>
                <w:szCs w:val="22"/>
              </w:rPr>
            </w:pPr>
            <w:r>
              <w:rPr>
                <w:rFonts w:ascii="Sylfaen" w:hAnsi="Sylfaen" w:cs="Calibri"/>
                <w:color w:val="000000"/>
                <w:sz w:val="22"/>
                <w:szCs w:val="22"/>
              </w:rPr>
              <w:t>7.</w:t>
            </w:r>
            <w:r w:rsidRPr="0046635B">
              <w:t xml:space="preserve"> </w:t>
            </w:r>
            <w:proofErr w:type="spellStart"/>
            <w:r w:rsidRPr="0046635B">
              <w:rPr>
                <w:rFonts w:ascii="Sylfaen" w:hAnsi="Sylfaen" w:cs="Calibri"/>
                <w:color w:val="000000"/>
                <w:sz w:val="22"/>
                <w:szCs w:val="22"/>
              </w:rPr>
              <w:t>խոսափողի</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ամրակ</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Konig&amp;Meyer</w:t>
            </w:r>
            <w:proofErr w:type="spellEnd"/>
            <w:r w:rsidRPr="0046635B">
              <w:rPr>
                <w:rFonts w:ascii="Sylfaen" w:hAnsi="Sylfaen" w:cs="Calibri"/>
                <w:color w:val="000000"/>
                <w:sz w:val="22"/>
                <w:szCs w:val="22"/>
              </w:rPr>
              <w:t xml:space="preserve">, </w:t>
            </w:r>
            <w:proofErr w:type="spellStart"/>
            <w:r w:rsidRPr="0046635B">
              <w:rPr>
                <w:rFonts w:ascii="Sylfaen" w:hAnsi="Sylfaen" w:cs="Calibri"/>
                <w:color w:val="000000"/>
                <w:sz w:val="22"/>
                <w:szCs w:val="22"/>
              </w:rPr>
              <w:t>Konig&amp;Meyer</w:t>
            </w:r>
            <w:proofErr w:type="spellEnd"/>
            <w:r w:rsidRPr="0046635B">
              <w:rPr>
                <w:rFonts w:ascii="Sylfaen" w:hAnsi="Sylfaen" w:cs="Calibri"/>
                <w:color w:val="000000"/>
                <w:sz w:val="22"/>
                <w:szCs w:val="22"/>
              </w:rPr>
              <w:t>, K&amp;M 26020</w:t>
            </w:r>
            <w:r>
              <w:rPr>
                <w:rFonts w:ascii="Sylfaen" w:hAnsi="Sylfaen" w:cs="Calibri"/>
                <w:color w:val="000000"/>
                <w:sz w:val="22"/>
                <w:szCs w:val="22"/>
              </w:rPr>
              <w:t>:</w:t>
            </w:r>
          </w:p>
          <w:p w14:paraId="35CD3BF5" w14:textId="77777777" w:rsidR="00585260" w:rsidRDefault="00585260" w:rsidP="00585260">
            <w:pPr>
              <w:rPr>
                <w:rFonts w:ascii="Sylfaen" w:hAnsi="Sylfaen" w:cs="Calibri"/>
                <w:color w:val="000000"/>
                <w:sz w:val="22"/>
                <w:szCs w:val="22"/>
                <w:lang w:val="hy-AM"/>
              </w:rPr>
            </w:pPr>
            <w:r>
              <w:rPr>
                <w:rFonts w:ascii="Sylfaen" w:hAnsi="Sylfaen" w:cs="Calibri"/>
                <w:color w:val="000000"/>
                <w:sz w:val="22"/>
                <w:szCs w:val="22"/>
                <w:lang w:val="hy-AM"/>
              </w:rPr>
              <w:t>Անհրաժեշտության դեպքում սարքավորումների  տեղափոխում և տեղադրում Երևան քաղաքում:</w:t>
            </w:r>
          </w:p>
          <w:p w14:paraId="1D81EE3D" w14:textId="77777777" w:rsidR="00585260" w:rsidRDefault="00585260" w:rsidP="00585260">
            <w:pPr>
              <w:rPr>
                <w:rFonts w:ascii="Sylfaen" w:hAnsi="Sylfaen" w:cs="Calibri"/>
                <w:color w:val="000000"/>
                <w:sz w:val="22"/>
                <w:szCs w:val="22"/>
                <w:lang w:val="hy-AM"/>
              </w:rPr>
            </w:pPr>
            <w:r>
              <w:rPr>
                <w:rFonts w:ascii="Sylfaen" w:hAnsi="Sylfaen" w:cs="Calibri"/>
                <w:color w:val="000000"/>
                <w:sz w:val="22"/>
                <w:szCs w:val="22"/>
                <w:lang w:val="hy-AM"/>
              </w:rPr>
              <w:t>Միջոցառման անխափան կազմակերպում սկզբից մինչև միջոցառման ավարտ:</w:t>
            </w:r>
          </w:p>
          <w:p w14:paraId="1C9D5189" w14:textId="77777777" w:rsidR="00585260" w:rsidRDefault="00585260" w:rsidP="00585260">
            <w:pPr>
              <w:rPr>
                <w:rFonts w:ascii="Sylfaen" w:hAnsi="Sylfaen" w:cs="Calibri"/>
                <w:b/>
                <w:bCs/>
                <w:color w:val="000000"/>
                <w:sz w:val="22"/>
                <w:szCs w:val="22"/>
                <w:lang w:val="hy-AM"/>
              </w:rPr>
            </w:pPr>
            <w:r w:rsidRPr="00C96948">
              <w:rPr>
                <w:rFonts w:ascii="Sylfaen" w:hAnsi="Sylfaen" w:cs="Calibri"/>
                <w:b/>
                <w:bCs/>
                <w:color w:val="000000"/>
                <w:sz w:val="22"/>
                <w:szCs w:val="22"/>
                <w:lang w:val="hy-AM"/>
              </w:rPr>
              <w:t>Ձայնային համակարգի միացում և միջոցառման սպասարկում</w:t>
            </w:r>
          </w:p>
          <w:p w14:paraId="5A4DB129" w14:textId="77777777" w:rsidR="00585260" w:rsidRPr="00100B2B" w:rsidRDefault="00585260" w:rsidP="00585260">
            <w:pPr>
              <w:rPr>
                <w:rFonts w:ascii="Sylfaen" w:hAnsi="Sylfaen" w:cs="Calibri"/>
                <w:color w:val="000000"/>
                <w:sz w:val="22"/>
                <w:szCs w:val="22"/>
                <w:lang w:val="hy-AM"/>
              </w:rPr>
            </w:pPr>
            <w:r w:rsidRPr="00100B2B">
              <w:rPr>
                <w:rFonts w:ascii="Sylfaen" w:hAnsi="Sylfaen" w:cs="Calibri"/>
                <w:color w:val="000000"/>
                <w:sz w:val="22"/>
                <w:szCs w:val="22"/>
                <w:lang w:val="hy-AM"/>
              </w:rPr>
              <w:t>Բարձրախոսների անվտանգ տեղադրում (գծային զանգված / ստենդ)</w:t>
            </w:r>
          </w:p>
          <w:p w14:paraId="71925B2B" w14:textId="77777777" w:rsidR="00585260" w:rsidRPr="00100B2B" w:rsidRDefault="00585260" w:rsidP="00585260">
            <w:pPr>
              <w:rPr>
                <w:rFonts w:ascii="Sylfaen" w:hAnsi="Sylfaen" w:cs="Calibri"/>
                <w:color w:val="000000"/>
                <w:sz w:val="22"/>
                <w:szCs w:val="22"/>
                <w:lang w:val="hy-AM"/>
              </w:rPr>
            </w:pPr>
            <w:r w:rsidRPr="00100B2B">
              <w:rPr>
                <w:rFonts w:ascii="Sylfaen" w:hAnsi="Sylfaen" w:cs="Calibri"/>
                <w:color w:val="000000"/>
                <w:sz w:val="22"/>
                <w:szCs w:val="22"/>
                <w:lang w:val="hy-AM"/>
              </w:rPr>
              <w:t xml:space="preserve">  Ուժեղարարների և ռեք համակարգի տեղադրում</w:t>
            </w:r>
          </w:p>
          <w:p w14:paraId="16C06255" w14:textId="77777777" w:rsidR="00585260" w:rsidRPr="00100B2B" w:rsidRDefault="00585260" w:rsidP="00585260">
            <w:pPr>
              <w:rPr>
                <w:rFonts w:ascii="Sylfaen" w:hAnsi="Sylfaen" w:cs="Calibri"/>
                <w:color w:val="000000"/>
                <w:sz w:val="22"/>
                <w:szCs w:val="22"/>
                <w:lang w:val="hy-AM"/>
              </w:rPr>
            </w:pPr>
            <w:r w:rsidRPr="00100B2B">
              <w:rPr>
                <w:rFonts w:ascii="Sylfaen" w:hAnsi="Sylfaen" w:cs="Calibri"/>
                <w:color w:val="000000"/>
                <w:sz w:val="22"/>
                <w:szCs w:val="22"/>
                <w:lang w:val="hy-AM"/>
              </w:rPr>
              <w:t xml:space="preserve">  Թվային վահանակի միացում և նախնական կոնֆիգուրացիա</w:t>
            </w:r>
          </w:p>
          <w:p w14:paraId="6D8904F5" w14:textId="77777777" w:rsidR="00585260" w:rsidRPr="00100B2B" w:rsidRDefault="00585260" w:rsidP="00585260">
            <w:pPr>
              <w:rPr>
                <w:rFonts w:ascii="Sylfaen" w:hAnsi="Sylfaen" w:cs="Calibri"/>
                <w:color w:val="000000"/>
                <w:sz w:val="22"/>
                <w:szCs w:val="22"/>
                <w:lang w:val="hy-AM"/>
              </w:rPr>
            </w:pPr>
            <w:r w:rsidRPr="00100B2B">
              <w:rPr>
                <w:rFonts w:ascii="Sylfaen" w:hAnsi="Sylfaen" w:cs="Calibri"/>
                <w:color w:val="000000"/>
                <w:sz w:val="22"/>
                <w:szCs w:val="22"/>
                <w:lang w:val="hy-AM"/>
              </w:rPr>
              <w:t xml:space="preserve">  Ալեհավաքային համակարգի տեղադրում և ֆրեկվենտների սինքրոնացում</w:t>
            </w:r>
          </w:p>
          <w:p w14:paraId="3C90200B" w14:textId="77777777" w:rsidR="00585260" w:rsidRPr="00100B2B" w:rsidRDefault="00585260" w:rsidP="00585260">
            <w:pPr>
              <w:rPr>
                <w:rFonts w:ascii="Sylfaen" w:hAnsi="Sylfaen" w:cs="Calibri"/>
                <w:color w:val="000000"/>
                <w:sz w:val="22"/>
                <w:szCs w:val="22"/>
                <w:lang w:val="hy-AM"/>
              </w:rPr>
            </w:pPr>
            <w:r w:rsidRPr="00100B2B">
              <w:rPr>
                <w:rFonts w:ascii="Sylfaen" w:hAnsi="Sylfaen" w:cs="Calibri"/>
                <w:color w:val="000000"/>
                <w:sz w:val="22"/>
                <w:szCs w:val="22"/>
                <w:lang w:val="hy-AM"/>
              </w:rPr>
              <w:t xml:space="preserve">  Մալուխային համակարգի ճիշտ կոմուտացիա</w:t>
            </w:r>
          </w:p>
          <w:p w14:paraId="002A1559" w14:textId="77777777" w:rsidR="00585260" w:rsidRPr="00100B2B" w:rsidRDefault="00585260" w:rsidP="00585260">
            <w:pPr>
              <w:rPr>
                <w:rFonts w:ascii="Sylfaen" w:hAnsi="Sylfaen" w:cs="Calibri"/>
                <w:color w:val="000000"/>
                <w:sz w:val="22"/>
                <w:szCs w:val="22"/>
                <w:lang w:val="hy-AM"/>
              </w:rPr>
            </w:pPr>
            <w:r w:rsidRPr="00100B2B">
              <w:rPr>
                <w:rFonts w:ascii="Sylfaen" w:hAnsi="Sylfaen" w:cs="Calibri"/>
                <w:color w:val="000000"/>
                <w:sz w:val="22"/>
                <w:szCs w:val="22"/>
                <w:lang w:val="hy-AM"/>
              </w:rPr>
              <w:t xml:space="preserve">  Համակարգի ամբողջական փորձարկում</w:t>
            </w:r>
            <w:r w:rsidRPr="00100B2B">
              <w:rPr>
                <w:lang w:val="hy-AM"/>
              </w:rPr>
              <w:t xml:space="preserve"> </w:t>
            </w:r>
            <w:r w:rsidRPr="00100B2B">
              <w:rPr>
                <w:rFonts w:ascii="Sylfaen" w:hAnsi="Sylfaen" w:cs="Calibri"/>
                <w:color w:val="000000"/>
                <w:sz w:val="22"/>
                <w:szCs w:val="22"/>
                <w:lang w:val="hy-AM"/>
              </w:rPr>
              <w:t>Կատարել ձայնի հավասարակշռում և էկվալիզացիա</w:t>
            </w:r>
          </w:p>
          <w:p w14:paraId="6981B884" w14:textId="77777777" w:rsidR="00585260" w:rsidRPr="002E1BC8" w:rsidRDefault="00585260" w:rsidP="00585260">
            <w:pPr>
              <w:rPr>
                <w:rFonts w:ascii="Sylfaen" w:hAnsi="Sylfaen" w:cs="Calibri"/>
                <w:color w:val="000000"/>
                <w:sz w:val="22"/>
                <w:szCs w:val="22"/>
                <w:lang w:val="hy-AM"/>
              </w:rPr>
            </w:pPr>
            <w:r w:rsidRPr="002E1BC8">
              <w:rPr>
                <w:rFonts w:ascii="Sylfaen" w:hAnsi="Sylfaen" w:cs="Calibri"/>
                <w:color w:val="000000"/>
                <w:sz w:val="22"/>
                <w:szCs w:val="22"/>
                <w:lang w:val="hy-AM"/>
              </w:rPr>
              <w:t>Կառավարել Allen &amp; Heath SQ-6 վահանակը</w:t>
            </w:r>
          </w:p>
          <w:p w14:paraId="3090A135" w14:textId="77777777" w:rsidR="00585260" w:rsidRPr="002E1BC8" w:rsidRDefault="00585260" w:rsidP="00585260">
            <w:pPr>
              <w:rPr>
                <w:rFonts w:ascii="Sylfaen" w:hAnsi="Sylfaen" w:cs="Calibri"/>
                <w:color w:val="000000"/>
                <w:sz w:val="22"/>
                <w:szCs w:val="22"/>
                <w:lang w:val="hy-AM"/>
              </w:rPr>
            </w:pPr>
            <w:r w:rsidRPr="002E1BC8">
              <w:rPr>
                <w:rFonts w:ascii="Sylfaen" w:hAnsi="Sylfaen" w:cs="Calibri"/>
                <w:color w:val="000000"/>
                <w:sz w:val="22"/>
                <w:szCs w:val="22"/>
                <w:lang w:val="hy-AM"/>
              </w:rPr>
              <w:t>Վերահսկել Adamson համակարգի հզորությունը</w:t>
            </w:r>
          </w:p>
          <w:p w14:paraId="37853CC8" w14:textId="77777777" w:rsidR="00585260" w:rsidRPr="002E1BC8" w:rsidRDefault="00585260" w:rsidP="00585260">
            <w:pPr>
              <w:rPr>
                <w:rFonts w:ascii="Sylfaen" w:hAnsi="Sylfaen" w:cs="Calibri"/>
                <w:color w:val="000000"/>
                <w:sz w:val="22"/>
                <w:szCs w:val="22"/>
                <w:lang w:val="hy-AM"/>
              </w:rPr>
            </w:pPr>
            <w:r w:rsidRPr="002E1BC8">
              <w:rPr>
                <w:rFonts w:ascii="Sylfaen" w:hAnsi="Sylfaen" w:cs="Calibri"/>
                <w:color w:val="000000"/>
                <w:sz w:val="22"/>
                <w:szCs w:val="22"/>
                <w:lang w:val="hy-AM"/>
              </w:rPr>
              <w:t>Կանխել feedback և աղմուկներ</w:t>
            </w:r>
          </w:p>
          <w:p w14:paraId="0D7985EC" w14:textId="77777777" w:rsidR="00585260" w:rsidRPr="002E1BC8" w:rsidRDefault="00585260" w:rsidP="00585260">
            <w:pPr>
              <w:rPr>
                <w:rFonts w:ascii="Sylfaen" w:hAnsi="Sylfaen" w:cs="Calibri"/>
                <w:color w:val="000000"/>
                <w:sz w:val="22"/>
                <w:szCs w:val="22"/>
                <w:lang w:val="hy-AM"/>
              </w:rPr>
            </w:pPr>
            <w:r w:rsidRPr="002E1BC8">
              <w:rPr>
                <w:rFonts w:ascii="Sylfaen" w:hAnsi="Sylfaen" w:cs="Calibri"/>
                <w:color w:val="000000"/>
                <w:sz w:val="22"/>
                <w:szCs w:val="22"/>
                <w:lang w:val="hy-AM"/>
              </w:rPr>
              <w:t>Ապահովել խոսափողերի կայուն աշխատանք</w:t>
            </w:r>
          </w:p>
          <w:p w14:paraId="0A136A3B" w14:textId="77777777" w:rsidR="00585260" w:rsidRPr="009935DF" w:rsidRDefault="00585260" w:rsidP="00585260">
            <w:pPr>
              <w:rPr>
                <w:rFonts w:ascii="Sylfaen" w:hAnsi="Sylfaen" w:cs="Calibri"/>
                <w:color w:val="000000"/>
                <w:sz w:val="22"/>
                <w:szCs w:val="22"/>
                <w:lang w:val="hy-AM"/>
              </w:rPr>
            </w:pPr>
            <w:r w:rsidRPr="009935DF">
              <w:rPr>
                <w:rFonts w:ascii="Sylfaen" w:hAnsi="Sylfaen" w:cs="Calibri"/>
                <w:color w:val="000000"/>
                <w:sz w:val="22"/>
                <w:szCs w:val="22"/>
                <w:lang w:val="hy-AM"/>
              </w:rPr>
              <w:t>Օպերատիվ վերացնել տեխնիկական խափանումները</w:t>
            </w:r>
          </w:p>
          <w:p w14:paraId="25DF1574" w14:textId="77777777" w:rsidR="00585260" w:rsidRDefault="00585260" w:rsidP="00585260">
            <w:pPr>
              <w:rPr>
                <w:rFonts w:ascii="Sylfaen" w:hAnsi="Sylfaen" w:cs="Calibri"/>
                <w:b/>
                <w:bCs/>
                <w:color w:val="000000"/>
                <w:sz w:val="22"/>
                <w:szCs w:val="22"/>
                <w:lang w:val="hy-AM"/>
              </w:rPr>
            </w:pPr>
            <w:r>
              <w:rPr>
                <w:rFonts w:ascii="Sylfaen" w:hAnsi="Sylfaen" w:cs="Calibri"/>
                <w:b/>
                <w:bCs/>
                <w:color w:val="000000"/>
                <w:sz w:val="22"/>
                <w:szCs w:val="22"/>
                <w:lang w:val="hy-AM"/>
              </w:rPr>
              <w:t xml:space="preserve"> </w:t>
            </w:r>
          </w:p>
          <w:p w14:paraId="7A46C992" w14:textId="77777777" w:rsidR="00585260" w:rsidRDefault="00585260" w:rsidP="00585260">
            <w:pPr>
              <w:ind w:left="708" w:hanging="708"/>
              <w:rPr>
                <w:rFonts w:ascii="Sylfaen" w:hAnsi="Sylfaen" w:cs="Calibri"/>
                <w:b/>
                <w:bCs/>
                <w:color w:val="000000"/>
                <w:sz w:val="22"/>
                <w:szCs w:val="22"/>
                <w:lang w:val="hy-AM"/>
              </w:rPr>
            </w:pPr>
            <w:r>
              <w:rPr>
                <w:rFonts w:ascii="Sylfaen" w:hAnsi="Sylfaen" w:cs="Calibri"/>
                <w:b/>
                <w:bCs/>
                <w:color w:val="000000"/>
                <w:sz w:val="22"/>
                <w:szCs w:val="22"/>
                <w:lang w:val="hy-AM"/>
              </w:rPr>
              <w:t>Տեղափոխում և տեղադրում</w:t>
            </w:r>
          </w:p>
          <w:p w14:paraId="08AFDC5B" w14:textId="77777777" w:rsidR="00585260" w:rsidRPr="00295CFD" w:rsidRDefault="00585260" w:rsidP="00585260">
            <w:pPr>
              <w:rPr>
                <w:rFonts w:ascii="Sylfaen" w:hAnsi="Sylfaen" w:cs="Calibri"/>
                <w:color w:val="000000"/>
                <w:sz w:val="22"/>
                <w:szCs w:val="22"/>
                <w:lang w:val="pt-BR"/>
              </w:rPr>
            </w:pPr>
            <w:r w:rsidRPr="00A835DE">
              <w:rPr>
                <w:rFonts w:ascii="Sylfaen" w:hAnsi="Sylfaen" w:cs="Calibri"/>
                <w:color w:val="000000"/>
                <w:sz w:val="22"/>
                <w:szCs w:val="22"/>
                <w:lang w:val="hy-AM"/>
              </w:rPr>
              <w:t>Սարքավորումների</w:t>
            </w:r>
            <w:r w:rsidRPr="00295CFD">
              <w:rPr>
                <w:rFonts w:ascii="Sylfaen" w:hAnsi="Sylfaen" w:cs="Calibri"/>
                <w:color w:val="000000"/>
                <w:sz w:val="22"/>
                <w:szCs w:val="22"/>
                <w:lang w:val="pt-BR"/>
              </w:rPr>
              <w:t xml:space="preserve"> </w:t>
            </w:r>
            <w:r w:rsidRPr="00A835DE">
              <w:rPr>
                <w:rFonts w:ascii="Sylfaen" w:hAnsi="Sylfaen" w:cs="Calibri"/>
                <w:color w:val="000000"/>
                <w:sz w:val="22"/>
                <w:szCs w:val="22"/>
                <w:lang w:val="hy-AM"/>
              </w:rPr>
              <w:t>անվտանգ</w:t>
            </w:r>
            <w:r w:rsidRPr="00295CFD">
              <w:rPr>
                <w:rFonts w:ascii="Sylfaen" w:hAnsi="Sylfaen" w:cs="Calibri"/>
                <w:color w:val="000000"/>
                <w:sz w:val="22"/>
                <w:szCs w:val="22"/>
                <w:lang w:val="pt-BR"/>
              </w:rPr>
              <w:t xml:space="preserve"> </w:t>
            </w:r>
            <w:r w:rsidRPr="00A835DE">
              <w:rPr>
                <w:rFonts w:ascii="Sylfaen" w:hAnsi="Sylfaen" w:cs="Calibri"/>
                <w:color w:val="000000"/>
                <w:sz w:val="22"/>
                <w:szCs w:val="22"/>
                <w:lang w:val="hy-AM"/>
              </w:rPr>
              <w:t>ապամոնտաժում</w:t>
            </w:r>
          </w:p>
          <w:p w14:paraId="5DA53B57" w14:textId="77777777" w:rsidR="00585260" w:rsidRPr="00295CFD" w:rsidRDefault="00585260" w:rsidP="00585260">
            <w:pPr>
              <w:rPr>
                <w:rFonts w:ascii="Sylfaen" w:hAnsi="Sylfaen" w:cs="Calibri"/>
                <w:color w:val="000000"/>
                <w:sz w:val="22"/>
                <w:szCs w:val="22"/>
                <w:lang w:val="pt-BR"/>
              </w:rPr>
            </w:pPr>
            <w:r w:rsidRPr="00295CFD">
              <w:rPr>
                <w:rFonts w:ascii="Sylfaen" w:hAnsi="Sylfaen" w:cs="Calibri"/>
                <w:color w:val="000000"/>
                <w:sz w:val="22"/>
                <w:szCs w:val="22"/>
                <w:lang w:val="pt-BR"/>
              </w:rPr>
              <w:lastRenderedPageBreak/>
              <w:t xml:space="preserve"> </w:t>
            </w:r>
            <w:r w:rsidRPr="009935DF">
              <w:rPr>
                <w:rFonts w:ascii="Sylfaen" w:hAnsi="Sylfaen" w:cs="Calibri"/>
                <w:color w:val="000000"/>
                <w:sz w:val="22"/>
                <w:szCs w:val="22"/>
                <w:lang w:val="hy-AM"/>
              </w:rPr>
              <w:t>Պաշտպանիչ</w:t>
            </w:r>
            <w:r w:rsidRPr="00295CFD">
              <w:rPr>
                <w:rFonts w:ascii="Sylfaen" w:hAnsi="Sylfaen" w:cs="Calibri"/>
                <w:color w:val="000000"/>
                <w:sz w:val="22"/>
                <w:szCs w:val="22"/>
                <w:lang w:val="pt-BR"/>
              </w:rPr>
              <w:t xml:space="preserve"> </w:t>
            </w:r>
            <w:r w:rsidRPr="009935DF">
              <w:rPr>
                <w:rFonts w:ascii="Sylfaen" w:hAnsi="Sylfaen" w:cs="Calibri"/>
                <w:color w:val="000000"/>
                <w:sz w:val="22"/>
                <w:szCs w:val="22"/>
                <w:lang w:val="hy-AM"/>
              </w:rPr>
              <w:t>փաթեթավորում</w:t>
            </w:r>
          </w:p>
          <w:p w14:paraId="26E25FDC" w14:textId="77777777" w:rsidR="00585260" w:rsidRPr="00295CFD" w:rsidRDefault="00585260" w:rsidP="00585260">
            <w:pPr>
              <w:rPr>
                <w:rFonts w:ascii="Sylfaen" w:hAnsi="Sylfaen" w:cs="Calibri"/>
                <w:color w:val="000000"/>
                <w:sz w:val="22"/>
                <w:szCs w:val="22"/>
                <w:lang w:val="pt-BR"/>
              </w:rPr>
            </w:pPr>
            <w:r w:rsidRPr="009935DF">
              <w:rPr>
                <w:rFonts w:ascii="Sylfaen" w:hAnsi="Sylfaen" w:cs="Calibri"/>
                <w:color w:val="000000"/>
                <w:sz w:val="22"/>
                <w:szCs w:val="22"/>
                <w:lang w:val="hy-AM"/>
              </w:rPr>
              <w:t>Տեղափոխում</w:t>
            </w:r>
            <w:r w:rsidRPr="00295CFD">
              <w:rPr>
                <w:rFonts w:ascii="Sylfaen" w:hAnsi="Sylfaen" w:cs="Calibri"/>
                <w:color w:val="000000"/>
                <w:sz w:val="22"/>
                <w:szCs w:val="22"/>
                <w:lang w:val="pt-BR"/>
              </w:rPr>
              <w:t xml:space="preserve"> </w:t>
            </w:r>
            <w:r w:rsidRPr="009935DF">
              <w:rPr>
                <w:rFonts w:ascii="Sylfaen" w:hAnsi="Sylfaen" w:cs="Calibri"/>
                <w:color w:val="000000"/>
                <w:sz w:val="22"/>
                <w:szCs w:val="22"/>
                <w:lang w:val="hy-AM"/>
              </w:rPr>
              <w:t>միջոցառման</w:t>
            </w:r>
            <w:r w:rsidRPr="00295CFD">
              <w:rPr>
                <w:rFonts w:ascii="Sylfaen" w:hAnsi="Sylfaen" w:cs="Calibri"/>
                <w:color w:val="000000"/>
                <w:sz w:val="22"/>
                <w:szCs w:val="22"/>
                <w:lang w:val="pt-BR"/>
              </w:rPr>
              <w:t xml:space="preserve"> </w:t>
            </w:r>
            <w:r w:rsidRPr="009935DF">
              <w:rPr>
                <w:rFonts w:ascii="Sylfaen" w:hAnsi="Sylfaen" w:cs="Calibri"/>
                <w:color w:val="000000"/>
                <w:sz w:val="22"/>
                <w:szCs w:val="22"/>
                <w:lang w:val="hy-AM"/>
              </w:rPr>
              <w:t>վայր</w:t>
            </w:r>
          </w:p>
          <w:p w14:paraId="558439F0" w14:textId="77777777" w:rsidR="00585260" w:rsidRPr="00295CFD" w:rsidRDefault="00585260" w:rsidP="00585260">
            <w:pPr>
              <w:rPr>
                <w:rFonts w:ascii="Sylfaen" w:hAnsi="Sylfaen" w:cs="Calibri"/>
                <w:color w:val="000000"/>
                <w:sz w:val="22"/>
                <w:szCs w:val="22"/>
                <w:lang w:val="pt-BR"/>
              </w:rPr>
            </w:pPr>
            <w:proofErr w:type="spellStart"/>
            <w:r w:rsidRPr="00100B2B">
              <w:rPr>
                <w:rFonts w:ascii="Sylfaen" w:hAnsi="Sylfaen" w:cs="Calibri"/>
                <w:color w:val="000000"/>
                <w:sz w:val="22"/>
                <w:szCs w:val="22"/>
              </w:rPr>
              <w:t>Վերատեղադրում</w:t>
            </w:r>
            <w:proofErr w:type="spellEnd"/>
            <w:r w:rsidRPr="00295CFD">
              <w:rPr>
                <w:rFonts w:ascii="Sylfaen" w:hAnsi="Sylfaen" w:cs="Calibri"/>
                <w:color w:val="000000"/>
                <w:sz w:val="22"/>
                <w:szCs w:val="22"/>
                <w:lang w:val="pt-BR"/>
              </w:rPr>
              <w:t xml:space="preserve"> </w:t>
            </w:r>
            <w:r w:rsidRPr="00100B2B">
              <w:rPr>
                <w:rFonts w:ascii="Sylfaen" w:hAnsi="Sylfaen" w:cs="Calibri"/>
                <w:color w:val="000000"/>
                <w:sz w:val="22"/>
                <w:szCs w:val="22"/>
              </w:rPr>
              <w:t>և</w:t>
            </w:r>
            <w:r w:rsidRPr="00295CFD">
              <w:rPr>
                <w:rFonts w:ascii="Sylfaen" w:hAnsi="Sylfaen" w:cs="Calibri"/>
                <w:color w:val="000000"/>
                <w:sz w:val="22"/>
                <w:szCs w:val="22"/>
                <w:lang w:val="pt-BR"/>
              </w:rPr>
              <w:t xml:space="preserve"> </w:t>
            </w:r>
            <w:proofErr w:type="spellStart"/>
            <w:r w:rsidRPr="00100B2B">
              <w:rPr>
                <w:rFonts w:ascii="Sylfaen" w:hAnsi="Sylfaen" w:cs="Calibri"/>
                <w:color w:val="000000"/>
                <w:sz w:val="22"/>
                <w:szCs w:val="22"/>
              </w:rPr>
              <w:t>գործարկում</w:t>
            </w:r>
            <w:proofErr w:type="spellEnd"/>
          </w:p>
          <w:p w14:paraId="4CAF7CCF" w14:textId="77777777" w:rsidR="00585260" w:rsidRPr="00A835DE" w:rsidRDefault="00585260" w:rsidP="00585260">
            <w:pPr>
              <w:ind w:left="708" w:hanging="708"/>
              <w:rPr>
                <w:rFonts w:ascii="Sylfaen" w:hAnsi="Sylfaen" w:cs="Calibri"/>
                <w:b/>
                <w:bCs/>
                <w:color w:val="000000"/>
                <w:sz w:val="22"/>
                <w:szCs w:val="22"/>
                <w:lang w:val="pt-BR"/>
              </w:rPr>
            </w:pPr>
          </w:p>
          <w:p w14:paraId="0353FC20" w14:textId="77777777" w:rsidR="00585260" w:rsidRPr="009935DF" w:rsidRDefault="00585260" w:rsidP="00585260">
            <w:pPr>
              <w:rPr>
                <w:rFonts w:ascii="Sylfaen" w:hAnsi="Sylfaen" w:cs="Calibri"/>
                <w:color w:val="000000"/>
                <w:sz w:val="22"/>
                <w:szCs w:val="22"/>
                <w:lang w:val="hy-AM"/>
              </w:rPr>
            </w:pPr>
            <w:r w:rsidRPr="009935DF">
              <w:rPr>
                <w:rFonts w:ascii="Sylfaen" w:hAnsi="Sylfaen" w:cs="Calibri"/>
                <w:color w:val="000000"/>
                <w:sz w:val="22"/>
                <w:szCs w:val="22"/>
                <w:lang w:val="hy-AM"/>
              </w:rPr>
              <w:t>Վճարումը կատարվելու է փաստացի մատուցած ծառայության  համար:</w:t>
            </w:r>
          </w:p>
          <w:p w14:paraId="1C9EBF7F" w14:textId="3D3B5479" w:rsidR="00160EDA" w:rsidRPr="006C06C5" w:rsidRDefault="00160EDA" w:rsidP="00160EDA">
            <w:pPr>
              <w:jc w:val="center"/>
              <w:rPr>
                <w:rFonts w:ascii="GHEA Grapalat" w:hAnsi="GHEA Grapalat"/>
                <w:sz w:val="18"/>
                <w:lang w:val="hy-AM"/>
              </w:rPr>
            </w:pPr>
          </w:p>
        </w:tc>
        <w:tc>
          <w:tcPr>
            <w:tcW w:w="810" w:type="dxa"/>
            <w:textDirection w:val="btLr"/>
          </w:tcPr>
          <w:p w14:paraId="11252E0D" w14:textId="46B804F3" w:rsidR="00160EDA" w:rsidRPr="006C06C5" w:rsidRDefault="00160EDA" w:rsidP="00160EDA">
            <w:pPr>
              <w:jc w:val="center"/>
              <w:rPr>
                <w:rFonts w:ascii="GHEA Grapalat" w:hAnsi="GHEA Grapalat"/>
                <w:sz w:val="18"/>
                <w:lang w:val="hy-AM"/>
              </w:rPr>
            </w:pPr>
            <w:r>
              <w:rPr>
                <w:rFonts w:ascii="GHEA Grapalat" w:hAnsi="GHEA Grapalat"/>
                <w:sz w:val="18"/>
                <w:lang w:val="hy-AM"/>
              </w:rPr>
              <w:lastRenderedPageBreak/>
              <w:t>դրամ</w:t>
            </w:r>
          </w:p>
        </w:tc>
        <w:tc>
          <w:tcPr>
            <w:tcW w:w="540" w:type="dxa"/>
            <w:textDirection w:val="btLr"/>
          </w:tcPr>
          <w:p w14:paraId="5A646411" w14:textId="77777777" w:rsidR="00160EDA" w:rsidRPr="006C06C5" w:rsidRDefault="00160EDA" w:rsidP="00160EDA">
            <w:pPr>
              <w:ind w:left="113" w:right="113"/>
              <w:jc w:val="center"/>
              <w:rPr>
                <w:rFonts w:ascii="GHEA Grapalat" w:hAnsi="GHEA Grapalat"/>
                <w:sz w:val="18"/>
                <w:lang w:val="hy-AM"/>
              </w:rPr>
            </w:pPr>
          </w:p>
        </w:tc>
        <w:tc>
          <w:tcPr>
            <w:tcW w:w="360" w:type="dxa"/>
          </w:tcPr>
          <w:p w14:paraId="585FB49E" w14:textId="2995E14D" w:rsidR="00160EDA" w:rsidRPr="006C06C5"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A1066F" w14:textId="6FA622F9"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 xml:space="preserve">ք. Երևան </w:t>
            </w:r>
          </w:p>
        </w:tc>
        <w:tc>
          <w:tcPr>
            <w:tcW w:w="1440" w:type="dxa"/>
            <w:gridSpan w:val="2"/>
            <w:vAlign w:val="center"/>
          </w:tcPr>
          <w:p w14:paraId="3E80C5E3" w14:textId="78FC0E4D" w:rsidR="00160EDA" w:rsidRPr="006C06C5" w:rsidRDefault="00160EDA" w:rsidP="00160EDA">
            <w:pPr>
              <w:ind w:left="113" w:right="113"/>
              <w:jc w:val="center"/>
              <w:rPr>
                <w:rFonts w:ascii="GHEA Grapalat" w:hAnsi="GHEA Grapalat"/>
                <w:sz w:val="18"/>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20A0C138" w14:textId="77777777" w:rsidR="00585260" w:rsidRDefault="00585260" w:rsidP="00E53C12">
            <w:pPr>
              <w:jc w:val="center"/>
              <w:rPr>
                <w:rFonts w:ascii="GHEA Grapalat" w:hAnsi="GHEA Grapalat" w:cs="Sylfaen"/>
                <w:sz w:val="18"/>
                <w:szCs w:val="18"/>
                <w:lang w:val="hy-AM"/>
              </w:rPr>
            </w:pPr>
          </w:p>
          <w:p w14:paraId="7563CAE0" w14:textId="77777777" w:rsidR="00415BAD" w:rsidRDefault="00415BAD" w:rsidP="00E53C12">
            <w:pPr>
              <w:jc w:val="center"/>
              <w:rPr>
                <w:rFonts w:ascii="GHEA Grapalat" w:hAnsi="GHEA Grapalat"/>
                <w:sz w:val="22"/>
                <w:szCs w:val="22"/>
                <w:lang w:val="hy-AM"/>
              </w:rPr>
            </w:pPr>
          </w:p>
          <w:p w14:paraId="6F9CA2B4" w14:textId="77777777" w:rsidR="00585260" w:rsidRDefault="00585260" w:rsidP="00E53C12">
            <w:pPr>
              <w:jc w:val="center"/>
              <w:rPr>
                <w:rFonts w:ascii="GHEA Grapalat" w:hAnsi="GHEA Grapalat"/>
                <w:sz w:val="22"/>
                <w:szCs w:val="22"/>
                <w:lang w:val="hy-AM"/>
              </w:rPr>
            </w:pPr>
          </w:p>
          <w:p w14:paraId="08D5BB2F" w14:textId="77777777" w:rsidR="00585260" w:rsidRDefault="00585260" w:rsidP="00E53C12">
            <w:pPr>
              <w:jc w:val="center"/>
              <w:rPr>
                <w:rFonts w:ascii="GHEA Grapalat" w:hAnsi="GHEA Grapalat"/>
                <w:sz w:val="22"/>
                <w:szCs w:val="22"/>
                <w:lang w:val="hy-AM"/>
              </w:rPr>
            </w:pPr>
          </w:p>
          <w:p w14:paraId="1D6402CA" w14:textId="77777777" w:rsidR="00585260" w:rsidRDefault="00585260" w:rsidP="00E53C12">
            <w:pPr>
              <w:jc w:val="center"/>
              <w:rPr>
                <w:rFonts w:ascii="GHEA Grapalat" w:hAnsi="GHEA Grapalat"/>
                <w:sz w:val="22"/>
                <w:szCs w:val="22"/>
                <w:lang w:val="hy-AM"/>
              </w:rPr>
            </w:pPr>
          </w:p>
          <w:p w14:paraId="419C5377" w14:textId="77777777" w:rsidR="00585260" w:rsidRDefault="00585260" w:rsidP="00E53C12">
            <w:pPr>
              <w:jc w:val="center"/>
              <w:rPr>
                <w:rFonts w:ascii="GHEA Grapalat" w:hAnsi="GHEA Grapalat"/>
                <w:sz w:val="22"/>
                <w:szCs w:val="22"/>
                <w:lang w:val="hy-AM"/>
              </w:rPr>
            </w:pPr>
          </w:p>
          <w:p w14:paraId="5C83EA19" w14:textId="77777777" w:rsidR="00585260" w:rsidRDefault="00585260" w:rsidP="00E53C12">
            <w:pPr>
              <w:jc w:val="center"/>
              <w:rPr>
                <w:rFonts w:ascii="GHEA Grapalat" w:hAnsi="GHEA Grapalat"/>
                <w:sz w:val="22"/>
                <w:szCs w:val="22"/>
                <w:lang w:val="hy-AM"/>
              </w:rPr>
            </w:pPr>
          </w:p>
          <w:p w14:paraId="07385D96" w14:textId="77777777" w:rsidR="00585260" w:rsidRDefault="00585260" w:rsidP="00E53C12">
            <w:pPr>
              <w:jc w:val="center"/>
              <w:rPr>
                <w:rFonts w:ascii="GHEA Grapalat" w:hAnsi="GHEA Grapalat"/>
                <w:sz w:val="22"/>
                <w:szCs w:val="22"/>
                <w:lang w:val="hy-AM"/>
              </w:rPr>
            </w:pPr>
          </w:p>
          <w:p w14:paraId="5BE76A60" w14:textId="77777777" w:rsidR="00585260" w:rsidRDefault="00585260" w:rsidP="00E53C12">
            <w:pPr>
              <w:jc w:val="center"/>
              <w:rPr>
                <w:rFonts w:ascii="GHEA Grapalat" w:hAnsi="GHEA Grapalat"/>
                <w:sz w:val="22"/>
                <w:szCs w:val="22"/>
                <w:lang w:val="hy-AM"/>
              </w:rPr>
            </w:pPr>
          </w:p>
          <w:p w14:paraId="18171693" w14:textId="77777777" w:rsidR="00585260" w:rsidRDefault="00585260" w:rsidP="00E53C12">
            <w:pPr>
              <w:jc w:val="center"/>
              <w:rPr>
                <w:rFonts w:ascii="GHEA Grapalat" w:hAnsi="GHEA Grapalat"/>
                <w:sz w:val="22"/>
                <w:szCs w:val="22"/>
                <w:lang w:val="hy-AM"/>
              </w:rPr>
            </w:pPr>
          </w:p>
          <w:p w14:paraId="01D9D278" w14:textId="77777777" w:rsidR="00585260" w:rsidRDefault="00585260" w:rsidP="00E53C12">
            <w:pPr>
              <w:jc w:val="center"/>
              <w:rPr>
                <w:rFonts w:ascii="GHEA Grapalat" w:hAnsi="GHEA Grapalat"/>
                <w:sz w:val="22"/>
                <w:szCs w:val="22"/>
                <w:lang w:val="hy-AM"/>
              </w:rPr>
            </w:pPr>
          </w:p>
          <w:p w14:paraId="75365999" w14:textId="77777777" w:rsidR="00585260" w:rsidRDefault="00585260" w:rsidP="00E53C12">
            <w:pPr>
              <w:jc w:val="center"/>
              <w:rPr>
                <w:rFonts w:ascii="GHEA Grapalat" w:hAnsi="GHEA Grapalat"/>
                <w:sz w:val="22"/>
                <w:szCs w:val="22"/>
                <w:lang w:val="hy-AM"/>
              </w:rPr>
            </w:pPr>
          </w:p>
          <w:p w14:paraId="5A42B0B7" w14:textId="77777777" w:rsidR="00585260" w:rsidRDefault="00585260" w:rsidP="00E53C12">
            <w:pPr>
              <w:jc w:val="center"/>
              <w:rPr>
                <w:rFonts w:ascii="GHEA Grapalat" w:hAnsi="GHEA Grapalat"/>
                <w:sz w:val="22"/>
                <w:szCs w:val="22"/>
                <w:lang w:val="hy-AM"/>
              </w:rPr>
            </w:pPr>
          </w:p>
          <w:p w14:paraId="5E0E9216" w14:textId="77777777" w:rsidR="00585260" w:rsidRDefault="00585260" w:rsidP="00E53C12">
            <w:pPr>
              <w:jc w:val="center"/>
              <w:rPr>
                <w:rFonts w:ascii="GHEA Grapalat" w:hAnsi="GHEA Grapalat"/>
                <w:sz w:val="22"/>
                <w:szCs w:val="22"/>
                <w:lang w:val="hy-AM"/>
              </w:rPr>
            </w:pPr>
          </w:p>
          <w:p w14:paraId="63BC36C2" w14:textId="77777777" w:rsidR="00585260" w:rsidRDefault="00585260" w:rsidP="00E53C12">
            <w:pPr>
              <w:jc w:val="center"/>
              <w:rPr>
                <w:rFonts w:ascii="GHEA Grapalat" w:hAnsi="GHEA Grapalat"/>
                <w:sz w:val="22"/>
                <w:szCs w:val="22"/>
                <w:lang w:val="hy-AM"/>
              </w:rPr>
            </w:pPr>
          </w:p>
          <w:p w14:paraId="41503C75" w14:textId="77777777" w:rsidR="00585260" w:rsidRDefault="00585260" w:rsidP="00E53C12">
            <w:pPr>
              <w:jc w:val="center"/>
              <w:rPr>
                <w:rFonts w:ascii="GHEA Grapalat" w:hAnsi="GHEA Grapalat"/>
                <w:sz w:val="22"/>
                <w:szCs w:val="22"/>
                <w:lang w:val="hy-AM"/>
              </w:rPr>
            </w:pPr>
          </w:p>
          <w:p w14:paraId="3F2BC0F4" w14:textId="77777777" w:rsidR="00585260" w:rsidRDefault="00585260" w:rsidP="00E53C12">
            <w:pPr>
              <w:jc w:val="center"/>
              <w:rPr>
                <w:rFonts w:ascii="GHEA Grapalat" w:hAnsi="GHEA Grapalat"/>
                <w:sz w:val="22"/>
                <w:szCs w:val="22"/>
                <w:lang w:val="hy-AM"/>
              </w:rPr>
            </w:pPr>
          </w:p>
          <w:p w14:paraId="765054B7" w14:textId="77777777" w:rsidR="00585260" w:rsidRDefault="00585260" w:rsidP="00E53C12">
            <w:pPr>
              <w:jc w:val="center"/>
              <w:rPr>
                <w:rFonts w:ascii="GHEA Grapalat" w:hAnsi="GHEA Grapalat"/>
                <w:sz w:val="22"/>
                <w:szCs w:val="22"/>
                <w:lang w:val="hy-AM"/>
              </w:rPr>
            </w:pPr>
          </w:p>
          <w:p w14:paraId="5958AB49" w14:textId="77777777" w:rsidR="00585260" w:rsidRDefault="00585260" w:rsidP="00E53C12">
            <w:pPr>
              <w:jc w:val="center"/>
              <w:rPr>
                <w:rFonts w:ascii="GHEA Grapalat" w:hAnsi="GHEA Grapalat"/>
                <w:sz w:val="22"/>
                <w:szCs w:val="22"/>
                <w:lang w:val="hy-AM"/>
              </w:rPr>
            </w:pPr>
          </w:p>
          <w:p w14:paraId="2BBB010E" w14:textId="77777777" w:rsidR="00585260" w:rsidRDefault="00585260" w:rsidP="00E53C12">
            <w:pPr>
              <w:jc w:val="center"/>
              <w:rPr>
                <w:rFonts w:ascii="GHEA Grapalat" w:hAnsi="GHEA Grapalat"/>
                <w:sz w:val="22"/>
                <w:szCs w:val="22"/>
                <w:lang w:val="hy-AM"/>
              </w:rPr>
            </w:pPr>
          </w:p>
          <w:p w14:paraId="4C3D8738" w14:textId="77777777" w:rsidR="00585260" w:rsidRDefault="00585260" w:rsidP="00E53C12">
            <w:pPr>
              <w:jc w:val="center"/>
              <w:rPr>
                <w:rFonts w:ascii="GHEA Grapalat" w:hAnsi="GHEA Grapalat"/>
                <w:sz w:val="22"/>
                <w:szCs w:val="22"/>
                <w:lang w:val="hy-AM"/>
              </w:rPr>
            </w:pPr>
          </w:p>
          <w:p w14:paraId="193EB5AA" w14:textId="77777777" w:rsidR="00585260" w:rsidRDefault="00585260" w:rsidP="00E53C12">
            <w:pPr>
              <w:jc w:val="center"/>
              <w:rPr>
                <w:rFonts w:ascii="GHEA Grapalat" w:hAnsi="GHEA Grapalat"/>
                <w:sz w:val="22"/>
                <w:szCs w:val="22"/>
                <w:lang w:val="hy-AM"/>
              </w:rPr>
            </w:pPr>
          </w:p>
          <w:p w14:paraId="4E8D224B" w14:textId="77777777" w:rsidR="00585260" w:rsidRDefault="00585260" w:rsidP="00E53C12">
            <w:pPr>
              <w:jc w:val="center"/>
              <w:rPr>
                <w:rFonts w:ascii="GHEA Grapalat" w:hAnsi="GHEA Grapalat"/>
                <w:sz w:val="22"/>
                <w:szCs w:val="22"/>
                <w:lang w:val="hy-AM"/>
              </w:rPr>
            </w:pPr>
          </w:p>
          <w:p w14:paraId="41D0F9ED" w14:textId="77777777" w:rsidR="00585260" w:rsidRDefault="00585260" w:rsidP="00E53C12">
            <w:pPr>
              <w:jc w:val="center"/>
              <w:rPr>
                <w:rFonts w:ascii="GHEA Grapalat" w:hAnsi="GHEA Grapalat"/>
                <w:sz w:val="22"/>
                <w:szCs w:val="22"/>
                <w:lang w:val="hy-AM"/>
              </w:rPr>
            </w:pPr>
          </w:p>
          <w:p w14:paraId="1CA9A692" w14:textId="1D7F8C16" w:rsidR="00585260" w:rsidRPr="00415BAD" w:rsidRDefault="00585260"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73A69EB9"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160EDA">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69B4357B"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110A0A">
        <w:rPr>
          <w:rFonts w:ascii="GHEA Grapalat" w:hAnsi="GHEA Grapalat"/>
          <w:b/>
          <w:iCs/>
          <w:lang w:val="hy-AM"/>
        </w:rPr>
        <w:t>ԵՔ-ԳՀԾՁԲ-26/151</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34C42E0E" w14:textId="77777777" w:rsidR="00585260" w:rsidRDefault="00585260" w:rsidP="00585260">
      <w:pPr>
        <w:jc w:val="center"/>
        <w:rPr>
          <w:rFonts w:ascii="GHEA Grapalat" w:hAnsi="GHEA Grapalat" w:cs="Sylfaen"/>
          <w:b/>
          <w:i/>
          <w:sz w:val="22"/>
          <w:szCs w:val="22"/>
          <w:lang w:val="pt-BR"/>
        </w:rPr>
      </w:pPr>
      <w:r>
        <w:rPr>
          <w:rFonts w:ascii="GHEA Grapalat" w:hAnsi="GHEA Grapalat" w:cs="Sylfaen"/>
          <w:b/>
          <w:i/>
          <w:sz w:val="22"/>
          <w:szCs w:val="22"/>
          <w:lang w:val="pt-BR"/>
        </w:rPr>
        <w:t>Գնացուցակ</w:t>
      </w:r>
    </w:p>
    <w:p w14:paraId="65278CAD" w14:textId="77777777" w:rsidR="00585260" w:rsidRPr="005A6EC3" w:rsidRDefault="00585260" w:rsidP="00585260">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394CAE87" w14:textId="77777777" w:rsidR="00585260" w:rsidRDefault="00585260" w:rsidP="00585260">
      <w:pPr>
        <w:tabs>
          <w:tab w:val="left" w:pos="2708"/>
        </w:tabs>
        <w:jc w:val="both"/>
        <w:rPr>
          <w:rFonts w:ascii="Arial AMU" w:hAnsi="Arial AMU"/>
          <w:sz w:val="22"/>
          <w:szCs w:val="22"/>
          <w:lang w:val="pt-BR" w:eastAsia="zh-CN"/>
        </w:rPr>
      </w:pPr>
    </w:p>
    <w:p w14:paraId="4DD0372D" w14:textId="77777777" w:rsidR="00585260" w:rsidRDefault="00585260" w:rsidP="00585260">
      <w:pPr>
        <w:tabs>
          <w:tab w:val="left" w:pos="2708"/>
        </w:tabs>
        <w:jc w:val="both"/>
        <w:rPr>
          <w:rFonts w:ascii="Arial AMU" w:hAnsi="Arial AMU"/>
          <w:sz w:val="22"/>
          <w:szCs w:val="22"/>
          <w:lang w:val="pt-BR" w:eastAsia="zh-CN"/>
        </w:rPr>
      </w:pPr>
    </w:p>
    <w:tbl>
      <w:tblPr>
        <w:tblStyle w:val="TableGrid"/>
        <w:tblW w:w="0" w:type="auto"/>
        <w:tblInd w:w="1615" w:type="dxa"/>
        <w:tblLook w:val="04A0" w:firstRow="1" w:lastRow="0" w:firstColumn="1" w:lastColumn="0" w:noHBand="0" w:noVBand="1"/>
      </w:tblPr>
      <w:tblGrid>
        <w:gridCol w:w="6713"/>
        <w:gridCol w:w="2056"/>
      </w:tblGrid>
      <w:tr w:rsidR="00585260" w14:paraId="23851D29" w14:textId="77777777" w:rsidTr="00D9377C">
        <w:trPr>
          <w:trHeight w:val="1160"/>
        </w:trPr>
        <w:tc>
          <w:tcPr>
            <w:tcW w:w="8460" w:type="dxa"/>
          </w:tcPr>
          <w:p w14:paraId="47E193C9" w14:textId="77777777" w:rsidR="00585260" w:rsidRDefault="00585260" w:rsidP="00D9377C">
            <w:pPr>
              <w:tabs>
                <w:tab w:val="left" w:pos="2708"/>
              </w:tabs>
              <w:jc w:val="both"/>
              <w:rPr>
                <w:rFonts w:ascii="Arial AMU" w:hAnsi="Arial AMU"/>
                <w:sz w:val="22"/>
                <w:szCs w:val="22"/>
                <w:lang w:val="pt-BR" w:eastAsia="zh-CN"/>
              </w:rPr>
            </w:pPr>
            <w:r w:rsidRPr="00295CFD">
              <w:rPr>
                <w:rFonts w:ascii="Arial AMU" w:hAnsi="Arial AMU"/>
                <w:b/>
                <w:bCs/>
                <w:sz w:val="20"/>
                <w:szCs w:val="20"/>
                <w:lang w:val="hy-AM"/>
              </w:rPr>
              <w:t>Ծառայության անվանումը</w:t>
            </w:r>
          </w:p>
        </w:tc>
        <w:tc>
          <w:tcPr>
            <w:tcW w:w="2340" w:type="dxa"/>
          </w:tcPr>
          <w:p w14:paraId="33EF6913" w14:textId="77777777" w:rsidR="00585260" w:rsidRPr="006B2F16" w:rsidRDefault="00585260" w:rsidP="00D9377C">
            <w:pPr>
              <w:rPr>
                <w:rFonts w:ascii="GHEA Grapalat" w:hAnsi="GHEA Grapalat"/>
                <w:b/>
                <w:lang w:val="hy-AM"/>
              </w:rPr>
            </w:pPr>
            <w:r>
              <w:rPr>
                <w:rFonts w:ascii="GHEA Grapalat" w:hAnsi="GHEA Grapalat"/>
                <w:b/>
                <w:sz w:val="22"/>
                <w:szCs w:val="22"/>
                <w:lang w:val="hy-AM"/>
              </w:rPr>
              <w:t>Միավորի գին</w:t>
            </w:r>
          </w:p>
          <w:p w14:paraId="029EDCB1" w14:textId="77777777" w:rsidR="00585260" w:rsidRDefault="00585260" w:rsidP="00D9377C">
            <w:pPr>
              <w:tabs>
                <w:tab w:val="left" w:pos="2708"/>
              </w:tabs>
              <w:jc w:val="both"/>
              <w:rPr>
                <w:rFonts w:ascii="Arial AMU" w:hAnsi="Arial AMU"/>
                <w:sz w:val="22"/>
                <w:szCs w:val="22"/>
                <w:lang w:val="pt-BR" w:eastAsia="zh-CN"/>
              </w:rPr>
            </w:pPr>
            <w:r>
              <w:rPr>
                <w:rFonts w:ascii="Arial AMU" w:hAnsi="Arial AMU"/>
                <w:sz w:val="20"/>
                <w:szCs w:val="20"/>
                <w:lang w:val="hy-AM"/>
              </w:rPr>
              <w:t xml:space="preserve">               ՀՀ դրամ</w:t>
            </w:r>
          </w:p>
        </w:tc>
      </w:tr>
      <w:tr w:rsidR="00585260" w14:paraId="0C79E178" w14:textId="77777777" w:rsidTr="00D9377C">
        <w:tc>
          <w:tcPr>
            <w:tcW w:w="8460" w:type="dxa"/>
            <w:vAlign w:val="center"/>
          </w:tcPr>
          <w:p w14:paraId="44BC83D7" w14:textId="77777777" w:rsidR="00585260" w:rsidRPr="00A835DE" w:rsidRDefault="00585260" w:rsidP="00D9377C">
            <w:pPr>
              <w:tabs>
                <w:tab w:val="left" w:pos="2708"/>
              </w:tabs>
              <w:jc w:val="both"/>
              <w:rPr>
                <w:rFonts w:ascii="Arial AMU" w:hAnsi="Arial AMU"/>
                <w:sz w:val="22"/>
                <w:szCs w:val="22"/>
                <w:lang w:val="pt-BR" w:eastAsia="zh-CN"/>
              </w:rPr>
            </w:pPr>
            <w:r w:rsidRPr="00A835DE">
              <w:rPr>
                <w:rFonts w:ascii="Arial AMU" w:hAnsi="Arial AMU" w:cs="Arial Armenian"/>
                <w:b/>
                <w:i/>
                <w:sz w:val="22"/>
                <w:szCs w:val="22"/>
                <w:lang w:val="hy-AM"/>
              </w:rPr>
              <w:t xml:space="preserve">Ձայնային համակարգի միացում և միջոցառման սպասարկում </w:t>
            </w:r>
          </w:p>
        </w:tc>
        <w:tc>
          <w:tcPr>
            <w:tcW w:w="2340" w:type="dxa"/>
            <w:vAlign w:val="center"/>
          </w:tcPr>
          <w:p w14:paraId="0F1AA6B3" w14:textId="77777777" w:rsidR="00585260" w:rsidRPr="00A835DE" w:rsidRDefault="00585260" w:rsidP="00D9377C">
            <w:pPr>
              <w:tabs>
                <w:tab w:val="left" w:pos="2708"/>
              </w:tabs>
              <w:jc w:val="center"/>
              <w:rPr>
                <w:rFonts w:ascii="Arial AMU" w:hAnsi="Arial AMU"/>
                <w:lang w:val="pt-BR" w:eastAsia="zh-CN"/>
              </w:rPr>
            </w:pPr>
            <w:r w:rsidRPr="00A835DE">
              <w:rPr>
                <w:rFonts w:asciiTheme="minorHAnsi" w:hAnsiTheme="minorHAnsi" w:cs="Arial Armenian"/>
                <w:i/>
                <w:lang w:val="hy-AM"/>
              </w:rPr>
              <w:t>60000</w:t>
            </w:r>
          </w:p>
        </w:tc>
      </w:tr>
      <w:tr w:rsidR="00585260" w14:paraId="2F785D33" w14:textId="77777777" w:rsidTr="00D9377C">
        <w:tc>
          <w:tcPr>
            <w:tcW w:w="8460" w:type="dxa"/>
            <w:vAlign w:val="center"/>
          </w:tcPr>
          <w:p w14:paraId="3ACB742A" w14:textId="77777777" w:rsidR="00585260" w:rsidRPr="00A835DE" w:rsidRDefault="00585260" w:rsidP="00D9377C">
            <w:pPr>
              <w:tabs>
                <w:tab w:val="left" w:pos="2708"/>
              </w:tabs>
              <w:jc w:val="both"/>
              <w:rPr>
                <w:rFonts w:ascii="Arial AMU" w:hAnsi="Arial AMU"/>
                <w:sz w:val="22"/>
                <w:szCs w:val="22"/>
                <w:lang w:val="pt-BR" w:eastAsia="zh-CN"/>
              </w:rPr>
            </w:pPr>
            <w:proofErr w:type="spellStart"/>
            <w:r w:rsidRPr="00A835DE">
              <w:rPr>
                <w:rFonts w:ascii="Arial AMU" w:hAnsi="Arial AMU" w:cs="Arial Armenian"/>
                <w:b/>
                <w:i/>
                <w:sz w:val="22"/>
                <w:szCs w:val="22"/>
              </w:rPr>
              <w:t>Տեղափոխում</w:t>
            </w:r>
            <w:proofErr w:type="spellEnd"/>
            <w:r w:rsidRPr="00A835DE">
              <w:rPr>
                <w:rFonts w:ascii="Arial AMU" w:hAnsi="Arial AMU" w:cs="Arial Armenian"/>
                <w:b/>
                <w:i/>
                <w:sz w:val="22"/>
                <w:szCs w:val="22"/>
              </w:rPr>
              <w:t xml:space="preserve"> և տեղադրում</w:t>
            </w:r>
          </w:p>
        </w:tc>
        <w:tc>
          <w:tcPr>
            <w:tcW w:w="2340" w:type="dxa"/>
            <w:vAlign w:val="center"/>
          </w:tcPr>
          <w:p w14:paraId="2A34323F" w14:textId="77777777" w:rsidR="00585260" w:rsidRPr="00A835DE" w:rsidRDefault="00585260" w:rsidP="00D9377C">
            <w:pPr>
              <w:tabs>
                <w:tab w:val="left" w:pos="2708"/>
              </w:tabs>
              <w:jc w:val="center"/>
              <w:rPr>
                <w:rFonts w:ascii="Arial AMU" w:hAnsi="Arial AMU"/>
                <w:lang w:val="pt-BR" w:eastAsia="zh-CN"/>
              </w:rPr>
            </w:pPr>
            <w:r w:rsidRPr="00A835DE">
              <w:rPr>
                <w:rFonts w:ascii="Arial AMU" w:hAnsi="Arial AMU" w:cs="Arial Armenian"/>
                <w:i/>
              </w:rPr>
              <w:t>20000</w:t>
            </w:r>
          </w:p>
        </w:tc>
      </w:tr>
      <w:tr w:rsidR="00585260" w14:paraId="7FFDA33E" w14:textId="77777777" w:rsidTr="00D9377C">
        <w:tc>
          <w:tcPr>
            <w:tcW w:w="10800" w:type="dxa"/>
            <w:gridSpan w:val="2"/>
            <w:vAlign w:val="center"/>
          </w:tcPr>
          <w:p w14:paraId="379C3DDA" w14:textId="794712BF" w:rsidR="00585260" w:rsidRPr="00A835DE" w:rsidRDefault="00585260" w:rsidP="00D9377C">
            <w:pPr>
              <w:tabs>
                <w:tab w:val="left" w:pos="2708"/>
              </w:tabs>
              <w:rPr>
                <w:rFonts w:ascii="Arial AMU" w:hAnsi="Arial AMU" w:cs="Arial Armenian"/>
                <w:i/>
                <w:lang w:val="pt-BR"/>
              </w:rPr>
            </w:pPr>
            <w:r w:rsidRPr="00A835DE">
              <w:rPr>
                <w:rFonts w:ascii="Arial AMU" w:hAnsi="Arial AMU" w:cs="Arial Armenian"/>
                <w:i/>
                <w:lang w:val="pt-BR"/>
              </w:rPr>
              <w:t xml:space="preserve">                                Ընդամենը</w:t>
            </w:r>
            <w:r w:rsidR="007E7109">
              <w:rPr>
                <w:rFonts w:ascii="Arial AMU" w:hAnsi="Arial AMU" w:cs="Arial Armenian"/>
                <w:i/>
                <w:lang w:val="pt-BR"/>
              </w:rPr>
              <w:t xml:space="preserve">՝                                                      </w:t>
            </w:r>
            <w:r w:rsidR="007E7109" w:rsidRPr="00A835DE">
              <w:rPr>
                <w:rFonts w:ascii="Arial AMU" w:hAnsi="Arial AMU" w:cs="Arial Armenian"/>
                <w:i/>
                <w:lang w:val="pt-BR"/>
              </w:rPr>
              <w:t>80000</w:t>
            </w:r>
            <w:r w:rsidRPr="00A835DE">
              <w:rPr>
                <w:rFonts w:ascii="Arial AMU" w:hAnsi="Arial AMU" w:cs="Arial Armenian"/>
                <w:i/>
                <w:lang w:val="pt-BR"/>
              </w:rPr>
              <w:t xml:space="preserve">                                                                         </w:t>
            </w:r>
          </w:p>
        </w:tc>
      </w:tr>
    </w:tbl>
    <w:p w14:paraId="406C7391" w14:textId="77777777" w:rsidR="00585260" w:rsidRDefault="00585260" w:rsidP="00585260">
      <w:pPr>
        <w:tabs>
          <w:tab w:val="left" w:pos="2708"/>
        </w:tabs>
        <w:jc w:val="both"/>
        <w:rPr>
          <w:rFonts w:ascii="Arial AMU" w:hAnsi="Arial AMU"/>
          <w:sz w:val="22"/>
          <w:szCs w:val="22"/>
          <w:lang w:val="pt-BR" w:eastAsia="zh-CN"/>
        </w:rPr>
      </w:pP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7470"/>
        <w:gridCol w:w="1800"/>
        <w:gridCol w:w="1620"/>
      </w:tblGrid>
      <w:tr w:rsidR="00585260" w:rsidRPr="00CD4F3C" w14:paraId="3142EF9F" w14:textId="77777777" w:rsidTr="00D9377C">
        <w:trPr>
          <w:trHeight w:val="620"/>
          <w:jc w:val="center"/>
        </w:trPr>
        <w:tc>
          <w:tcPr>
            <w:tcW w:w="53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9A46D6" w14:textId="77777777" w:rsidR="00585260" w:rsidRPr="00CD4F3C" w:rsidRDefault="00585260" w:rsidP="00D9377C">
            <w:pPr>
              <w:tabs>
                <w:tab w:val="left" w:pos="2708"/>
              </w:tabs>
              <w:jc w:val="both"/>
              <w:rPr>
                <w:rFonts w:ascii="Arial AMU" w:hAnsi="Arial AMU"/>
                <w:sz w:val="22"/>
                <w:szCs w:val="22"/>
                <w:lang w:val="pt-BR" w:eastAsia="zh-CN"/>
              </w:rPr>
            </w:pPr>
            <w:r w:rsidRPr="00CD4F3C">
              <w:rPr>
                <w:rFonts w:ascii="Arial AMU" w:hAnsi="Arial AMU"/>
                <w:sz w:val="22"/>
                <w:szCs w:val="22"/>
                <w:lang w:val="pt-BR" w:eastAsia="zh-CN"/>
              </w:rPr>
              <w:t>N</w:t>
            </w:r>
          </w:p>
        </w:tc>
        <w:tc>
          <w:tcPr>
            <w:tcW w:w="747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89C4C53" w14:textId="77777777" w:rsidR="00585260" w:rsidRPr="00CD4F3C" w:rsidRDefault="00585260" w:rsidP="00D9377C">
            <w:pPr>
              <w:tabs>
                <w:tab w:val="left" w:pos="2708"/>
              </w:tabs>
              <w:jc w:val="both"/>
              <w:rPr>
                <w:rFonts w:ascii="Arial AMU" w:hAnsi="Arial AMU"/>
                <w:b/>
                <w:bCs/>
                <w:sz w:val="22"/>
                <w:szCs w:val="22"/>
                <w:lang w:val="hy-AM" w:eastAsia="zh-CN"/>
              </w:rPr>
            </w:pPr>
            <w:proofErr w:type="spellStart"/>
            <w:r w:rsidRPr="00CD4F3C">
              <w:rPr>
                <w:rFonts w:ascii="Arial AMU" w:hAnsi="Arial AMU"/>
                <w:b/>
                <w:bCs/>
                <w:sz w:val="22"/>
                <w:szCs w:val="22"/>
                <w:lang w:eastAsia="zh-CN"/>
              </w:rPr>
              <w:t>Ծառայության</w:t>
            </w:r>
            <w:proofErr w:type="spellEnd"/>
            <w:r w:rsidRPr="00CD4F3C">
              <w:rPr>
                <w:rFonts w:ascii="Arial AMU" w:hAnsi="Arial AMU"/>
                <w:b/>
                <w:bCs/>
                <w:sz w:val="22"/>
                <w:szCs w:val="22"/>
                <w:lang w:val="pt-BR" w:eastAsia="zh-CN"/>
              </w:rPr>
              <w:t xml:space="preserve"> </w:t>
            </w:r>
            <w:proofErr w:type="spellStart"/>
            <w:r w:rsidRPr="00CD4F3C">
              <w:rPr>
                <w:rFonts w:ascii="Arial AMU" w:hAnsi="Arial AMU"/>
                <w:b/>
                <w:bCs/>
                <w:sz w:val="22"/>
                <w:szCs w:val="22"/>
                <w:lang w:eastAsia="zh-CN"/>
              </w:rPr>
              <w:t>անվանում</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28B1B0" w14:textId="77777777" w:rsidR="00585260" w:rsidRPr="00CD4F3C" w:rsidRDefault="00585260" w:rsidP="00D9377C">
            <w:pPr>
              <w:tabs>
                <w:tab w:val="left" w:pos="2708"/>
              </w:tabs>
              <w:jc w:val="both"/>
              <w:rPr>
                <w:rFonts w:ascii="Arial AMU" w:hAnsi="Arial AMU"/>
                <w:b/>
                <w:bCs/>
                <w:sz w:val="22"/>
                <w:szCs w:val="22"/>
                <w:lang w:val="hy-AM" w:eastAsia="zh-CN"/>
              </w:rPr>
            </w:pPr>
            <w:r w:rsidRPr="00CD4F3C">
              <w:rPr>
                <w:rFonts w:ascii="Arial AMU" w:hAnsi="Arial AMU"/>
                <w:b/>
                <w:bCs/>
                <w:sz w:val="22"/>
                <w:szCs w:val="22"/>
                <w:lang w:val="hy-AM" w:eastAsia="zh-CN"/>
              </w:rPr>
              <w:t>Չփ.մ</w:t>
            </w:r>
          </w:p>
        </w:tc>
        <w:tc>
          <w:tcPr>
            <w:tcW w:w="16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35AD38" w14:textId="77777777" w:rsidR="00585260" w:rsidRPr="00CD4F3C" w:rsidRDefault="00585260" w:rsidP="00D9377C">
            <w:pPr>
              <w:tabs>
                <w:tab w:val="left" w:pos="2708"/>
              </w:tabs>
              <w:jc w:val="both"/>
              <w:rPr>
                <w:rFonts w:ascii="Arial AMU" w:hAnsi="Arial AMU"/>
                <w:b/>
                <w:bCs/>
                <w:sz w:val="22"/>
                <w:szCs w:val="22"/>
                <w:lang w:val="pt-BR" w:eastAsia="zh-CN"/>
              </w:rPr>
            </w:pPr>
            <w:r w:rsidRPr="00CD4F3C">
              <w:rPr>
                <w:rFonts w:ascii="Arial AMU" w:hAnsi="Arial AMU"/>
                <w:b/>
                <w:bCs/>
                <w:sz w:val="22"/>
                <w:szCs w:val="22"/>
                <w:lang w:eastAsia="zh-CN"/>
              </w:rPr>
              <w:t>%</w:t>
            </w:r>
            <w:r w:rsidRPr="00CD4F3C">
              <w:rPr>
                <w:rFonts w:ascii="Arial AMU" w:hAnsi="Arial AMU"/>
                <w:b/>
                <w:bCs/>
                <w:sz w:val="22"/>
                <w:szCs w:val="22"/>
                <w:lang w:val="pt-BR" w:eastAsia="zh-CN"/>
              </w:rPr>
              <w:t xml:space="preserve"> </w:t>
            </w:r>
          </w:p>
        </w:tc>
      </w:tr>
      <w:tr w:rsidR="00585260" w:rsidRPr="00CD4F3C" w14:paraId="09CD5ACF" w14:textId="77777777" w:rsidTr="00D9377C">
        <w:trPr>
          <w:trHeight w:val="520"/>
          <w:jc w:val="center"/>
        </w:trPr>
        <w:tc>
          <w:tcPr>
            <w:tcW w:w="5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EF7C07" w14:textId="77777777" w:rsidR="00585260" w:rsidRPr="00CD4F3C" w:rsidRDefault="00585260" w:rsidP="00D9377C">
            <w:pPr>
              <w:tabs>
                <w:tab w:val="left" w:pos="2708"/>
              </w:tabs>
              <w:jc w:val="both"/>
              <w:rPr>
                <w:rFonts w:ascii="Arial AMU" w:hAnsi="Arial AMU"/>
                <w:sz w:val="22"/>
                <w:szCs w:val="22"/>
                <w:lang w:val="pt-BR" w:eastAsia="zh-CN"/>
              </w:rPr>
            </w:pPr>
            <w:r w:rsidRPr="00CD4F3C">
              <w:rPr>
                <w:rFonts w:ascii="Arial AMU" w:hAnsi="Arial AMU"/>
                <w:sz w:val="22"/>
                <w:szCs w:val="22"/>
                <w:lang w:val="pt-BR" w:eastAsia="zh-CN"/>
              </w:rPr>
              <w:t>1</w:t>
            </w:r>
          </w:p>
        </w:tc>
        <w:tc>
          <w:tcPr>
            <w:tcW w:w="74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760D81" w14:textId="77777777" w:rsidR="00585260" w:rsidRPr="00CD4F3C" w:rsidRDefault="00585260" w:rsidP="00D9377C">
            <w:pPr>
              <w:tabs>
                <w:tab w:val="left" w:pos="2708"/>
              </w:tabs>
              <w:jc w:val="both"/>
              <w:rPr>
                <w:rFonts w:ascii="Arial AMU" w:hAnsi="Arial AMU"/>
                <w:lang w:val="hy-AM" w:eastAsia="zh-CN"/>
              </w:rPr>
            </w:pPr>
            <w:r w:rsidRPr="00A835DE">
              <w:rPr>
                <w:rFonts w:ascii="Arial AMU" w:hAnsi="Arial AMU" w:cs="Arial Armenian"/>
                <w:b/>
                <w:i/>
                <w:lang w:val="hy-AM"/>
              </w:rPr>
              <w:t>Ձայնային համակարգի միացում և միջոցառման սպասարկում</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0FC88" w14:textId="77777777" w:rsidR="00585260" w:rsidRPr="00CD4F3C" w:rsidRDefault="00585260" w:rsidP="00D9377C">
            <w:pPr>
              <w:tabs>
                <w:tab w:val="left" w:pos="2708"/>
              </w:tabs>
              <w:jc w:val="both"/>
              <w:rPr>
                <w:rFonts w:ascii="Arial AMU" w:hAnsi="Arial AMU"/>
                <w:sz w:val="22"/>
                <w:szCs w:val="22"/>
                <w:lang w:val="hy-AM" w:eastAsia="zh-CN"/>
              </w:rPr>
            </w:pPr>
            <w:r>
              <w:rPr>
                <w:rFonts w:ascii="Arial AMU" w:hAnsi="Arial AMU"/>
                <w:sz w:val="22"/>
                <w:szCs w:val="22"/>
                <w:lang w:val="hy-AM" w:eastAsia="zh-CN"/>
              </w:rPr>
              <w:t>1 միջոցառում</w:t>
            </w:r>
          </w:p>
        </w:tc>
        <w:tc>
          <w:tcPr>
            <w:tcW w:w="1620" w:type="dxa"/>
            <w:tcBorders>
              <w:top w:val="single" w:sz="8" w:space="0" w:color="auto"/>
              <w:left w:val="nil"/>
              <w:bottom w:val="single" w:sz="8" w:space="0" w:color="auto"/>
              <w:right w:val="single" w:sz="8" w:space="0" w:color="auto"/>
            </w:tcBorders>
            <w:shd w:val="clear" w:color="auto" w:fill="FFFFFF"/>
            <w:noWrap/>
            <w:vAlign w:val="center"/>
            <w:hideMark/>
          </w:tcPr>
          <w:p w14:paraId="1014D21D" w14:textId="77777777" w:rsidR="00585260" w:rsidRPr="00CD4F3C" w:rsidRDefault="00585260" w:rsidP="00D9377C">
            <w:pPr>
              <w:tabs>
                <w:tab w:val="left" w:pos="2708"/>
              </w:tabs>
              <w:jc w:val="center"/>
              <w:rPr>
                <w:rFonts w:ascii="Arial AMU" w:hAnsi="Arial AMU"/>
                <w:sz w:val="22"/>
                <w:szCs w:val="22"/>
                <w:lang w:eastAsia="zh-CN"/>
              </w:rPr>
            </w:pPr>
            <w:r>
              <w:rPr>
                <w:rFonts w:ascii="Arial AMU" w:hAnsi="Arial AMU"/>
                <w:sz w:val="22"/>
                <w:szCs w:val="22"/>
                <w:lang w:eastAsia="zh-CN"/>
              </w:rPr>
              <w:t>75</w:t>
            </w:r>
          </w:p>
        </w:tc>
      </w:tr>
      <w:tr w:rsidR="00585260" w:rsidRPr="00CD4F3C" w14:paraId="0E3983CC" w14:textId="77777777" w:rsidTr="00D9377C">
        <w:trPr>
          <w:trHeight w:val="700"/>
          <w:jc w:val="center"/>
        </w:trPr>
        <w:tc>
          <w:tcPr>
            <w:tcW w:w="5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217A7D" w14:textId="77777777" w:rsidR="00585260" w:rsidRPr="00CD4F3C" w:rsidRDefault="00585260" w:rsidP="00D9377C">
            <w:pPr>
              <w:tabs>
                <w:tab w:val="left" w:pos="2708"/>
              </w:tabs>
              <w:jc w:val="both"/>
              <w:rPr>
                <w:rFonts w:ascii="Arial AMU" w:hAnsi="Arial AMU"/>
                <w:sz w:val="22"/>
                <w:szCs w:val="22"/>
                <w:lang w:eastAsia="zh-CN"/>
              </w:rPr>
            </w:pPr>
            <w:r w:rsidRPr="00CD4F3C">
              <w:rPr>
                <w:rFonts w:ascii="Arial AMU" w:hAnsi="Arial AMU"/>
                <w:sz w:val="22"/>
                <w:szCs w:val="22"/>
                <w:lang w:eastAsia="zh-CN"/>
              </w:rPr>
              <w:t>2</w:t>
            </w:r>
          </w:p>
        </w:tc>
        <w:tc>
          <w:tcPr>
            <w:tcW w:w="74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64C53B" w14:textId="77777777" w:rsidR="00585260" w:rsidRPr="00CD4F3C" w:rsidRDefault="00585260" w:rsidP="00D9377C">
            <w:pPr>
              <w:tabs>
                <w:tab w:val="left" w:pos="2708"/>
              </w:tabs>
              <w:jc w:val="both"/>
              <w:rPr>
                <w:rFonts w:ascii="Arial AMU" w:hAnsi="Arial AMU"/>
                <w:lang w:val="hy-AM" w:eastAsia="zh-CN"/>
              </w:rPr>
            </w:pPr>
            <w:proofErr w:type="spellStart"/>
            <w:r w:rsidRPr="00A835DE">
              <w:rPr>
                <w:rFonts w:ascii="Arial AMU" w:hAnsi="Arial AMU" w:cs="Arial Armenian"/>
                <w:b/>
                <w:i/>
              </w:rPr>
              <w:t>Տեղափոխում</w:t>
            </w:r>
            <w:proofErr w:type="spellEnd"/>
            <w:r w:rsidRPr="00A835DE">
              <w:rPr>
                <w:rFonts w:ascii="Arial AMU" w:hAnsi="Arial AMU" w:cs="Arial Armenian"/>
                <w:b/>
                <w:i/>
              </w:rPr>
              <w:t xml:space="preserve"> և </w:t>
            </w:r>
            <w:proofErr w:type="spellStart"/>
            <w:r w:rsidRPr="00A835DE">
              <w:rPr>
                <w:rFonts w:ascii="Arial AMU" w:hAnsi="Arial AMU" w:cs="Arial Armenian"/>
                <w:b/>
                <w:i/>
              </w:rPr>
              <w:t>տեղադրում</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F4EA3" w14:textId="77777777" w:rsidR="00585260" w:rsidRPr="00CD4F3C" w:rsidRDefault="00585260" w:rsidP="00D9377C">
            <w:pPr>
              <w:tabs>
                <w:tab w:val="left" w:pos="2708"/>
              </w:tabs>
              <w:jc w:val="both"/>
              <w:rPr>
                <w:rFonts w:ascii="Arial AMU" w:hAnsi="Arial AMU"/>
                <w:sz w:val="22"/>
                <w:szCs w:val="22"/>
                <w:lang w:val="hy-AM" w:eastAsia="zh-CN"/>
              </w:rPr>
            </w:pPr>
            <w:r>
              <w:rPr>
                <w:rFonts w:ascii="Arial AMU" w:hAnsi="Arial AMU"/>
                <w:sz w:val="22"/>
                <w:szCs w:val="22"/>
                <w:lang w:val="hy-AM" w:eastAsia="zh-CN"/>
              </w:rPr>
              <w:t>1 միջոցառում</w:t>
            </w:r>
          </w:p>
        </w:tc>
        <w:tc>
          <w:tcPr>
            <w:tcW w:w="1620" w:type="dxa"/>
            <w:tcBorders>
              <w:top w:val="nil"/>
              <w:left w:val="nil"/>
              <w:bottom w:val="single" w:sz="8" w:space="0" w:color="auto"/>
              <w:right w:val="single" w:sz="8" w:space="0" w:color="auto"/>
            </w:tcBorders>
            <w:shd w:val="clear" w:color="auto" w:fill="FFFFFF"/>
            <w:noWrap/>
            <w:vAlign w:val="center"/>
            <w:hideMark/>
          </w:tcPr>
          <w:p w14:paraId="70A893C3" w14:textId="77777777" w:rsidR="00585260" w:rsidRPr="00CD4F3C" w:rsidRDefault="00585260" w:rsidP="00D9377C">
            <w:pPr>
              <w:tabs>
                <w:tab w:val="left" w:pos="2708"/>
              </w:tabs>
              <w:jc w:val="center"/>
              <w:rPr>
                <w:rFonts w:ascii="Arial AMU" w:hAnsi="Arial AMU"/>
                <w:sz w:val="22"/>
                <w:szCs w:val="22"/>
                <w:lang w:eastAsia="zh-CN"/>
              </w:rPr>
            </w:pPr>
            <w:r>
              <w:rPr>
                <w:rFonts w:ascii="Arial AMU" w:hAnsi="Arial AMU"/>
                <w:sz w:val="22"/>
                <w:szCs w:val="22"/>
                <w:lang w:eastAsia="zh-CN"/>
              </w:rPr>
              <w:t>25</w:t>
            </w:r>
          </w:p>
        </w:tc>
      </w:tr>
      <w:tr w:rsidR="00585260" w:rsidRPr="00CD4F3C" w14:paraId="1A7124E8" w14:textId="77777777" w:rsidTr="00D9377C">
        <w:trPr>
          <w:trHeight w:val="285"/>
          <w:jc w:val="center"/>
        </w:trPr>
        <w:tc>
          <w:tcPr>
            <w:tcW w:w="53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81E893" w14:textId="77777777" w:rsidR="00585260" w:rsidRPr="00CD4F3C" w:rsidRDefault="00585260" w:rsidP="00D9377C">
            <w:pPr>
              <w:tabs>
                <w:tab w:val="left" w:pos="2708"/>
              </w:tabs>
              <w:jc w:val="both"/>
              <w:rPr>
                <w:rFonts w:ascii="Arial AMU" w:hAnsi="Arial AMU"/>
                <w:sz w:val="22"/>
                <w:szCs w:val="22"/>
                <w:lang w:val="hy-AM" w:eastAsia="zh-CN"/>
              </w:rPr>
            </w:pPr>
            <w:r w:rsidRPr="00CD4F3C">
              <w:rPr>
                <w:rFonts w:ascii="Arial AMU" w:hAnsi="Arial AMU"/>
                <w:sz w:val="22"/>
                <w:szCs w:val="22"/>
                <w:lang w:val="hy-AM" w:eastAsia="zh-CN"/>
              </w:rPr>
              <w:t> </w:t>
            </w:r>
          </w:p>
        </w:tc>
        <w:tc>
          <w:tcPr>
            <w:tcW w:w="747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C42379" w14:textId="77777777" w:rsidR="00585260" w:rsidRPr="00CD4F3C" w:rsidRDefault="00585260" w:rsidP="00D9377C">
            <w:pPr>
              <w:tabs>
                <w:tab w:val="left" w:pos="2708"/>
              </w:tabs>
              <w:jc w:val="both"/>
              <w:rPr>
                <w:rFonts w:ascii="Arial AMU" w:hAnsi="Arial AMU"/>
                <w:sz w:val="22"/>
                <w:szCs w:val="22"/>
                <w:lang w:eastAsia="zh-CN"/>
              </w:rPr>
            </w:pPr>
            <w:proofErr w:type="spellStart"/>
            <w:r w:rsidRPr="00CD4F3C">
              <w:rPr>
                <w:rFonts w:ascii="Arial AMU" w:hAnsi="Arial AMU"/>
                <w:b/>
                <w:bCs/>
                <w:sz w:val="22"/>
                <w:szCs w:val="22"/>
                <w:lang w:eastAsia="zh-CN"/>
              </w:rPr>
              <w:t>Ընդամենը</w:t>
            </w:r>
            <w:proofErr w:type="spellEnd"/>
            <w:r w:rsidRPr="00CD4F3C">
              <w:rPr>
                <w:rFonts w:ascii="Arial AMU" w:hAnsi="Arial AMU"/>
                <w:b/>
                <w:bCs/>
                <w:sz w:val="22"/>
                <w:szCs w:val="22"/>
                <w:lang w:eastAsia="zh-CN"/>
              </w:rPr>
              <w:t xml:space="preserve">՝ </w:t>
            </w:r>
            <w:proofErr w:type="spellStart"/>
            <w:r w:rsidRPr="00CD4F3C">
              <w:rPr>
                <w:rFonts w:ascii="Arial AMU" w:hAnsi="Arial AMU"/>
                <w:b/>
                <w:bCs/>
                <w:sz w:val="22"/>
                <w:szCs w:val="22"/>
                <w:lang w:eastAsia="zh-CN"/>
              </w:rPr>
              <w:t>միավոր</w:t>
            </w:r>
            <w:proofErr w:type="spellEnd"/>
            <w:r w:rsidRPr="00CD4F3C">
              <w:rPr>
                <w:rFonts w:ascii="Arial AMU" w:hAnsi="Arial AMU"/>
                <w:b/>
                <w:bCs/>
                <w:sz w:val="22"/>
                <w:szCs w:val="22"/>
                <w:lang w:eastAsia="zh-CN"/>
              </w:rPr>
              <w:t xml:space="preserve"> </w:t>
            </w:r>
            <w:proofErr w:type="spellStart"/>
            <w:r w:rsidRPr="00CD4F3C">
              <w:rPr>
                <w:rFonts w:ascii="Arial AMU" w:hAnsi="Arial AMU"/>
                <w:b/>
                <w:bCs/>
                <w:sz w:val="22"/>
                <w:szCs w:val="22"/>
                <w:lang w:eastAsia="zh-CN"/>
              </w:rPr>
              <w:t>գների</w:t>
            </w:r>
            <w:proofErr w:type="spellEnd"/>
            <w:r w:rsidRPr="00CD4F3C">
              <w:rPr>
                <w:rFonts w:ascii="Arial AMU" w:hAnsi="Arial AMU"/>
                <w:b/>
                <w:bCs/>
                <w:sz w:val="22"/>
                <w:szCs w:val="22"/>
                <w:lang w:eastAsia="zh-CN"/>
              </w:rPr>
              <w:t xml:space="preserve"> </w:t>
            </w:r>
            <w:proofErr w:type="spellStart"/>
            <w:r w:rsidRPr="00CD4F3C">
              <w:rPr>
                <w:rFonts w:ascii="Arial AMU" w:hAnsi="Arial AMU"/>
                <w:b/>
                <w:bCs/>
                <w:sz w:val="22"/>
                <w:szCs w:val="22"/>
                <w:lang w:eastAsia="zh-CN"/>
              </w:rPr>
              <w:t>հանրագումար</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14:paraId="1091AB28" w14:textId="77777777" w:rsidR="00585260" w:rsidRPr="00CD4F3C" w:rsidRDefault="00585260" w:rsidP="00D9377C">
            <w:pPr>
              <w:tabs>
                <w:tab w:val="left" w:pos="2708"/>
              </w:tabs>
              <w:jc w:val="both"/>
              <w:rPr>
                <w:rFonts w:ascii="Arial AMU" w:hAnsi="Arial AMU"/>
                <w:sz w:val="22"/>
                <w:szCs w:val="22"/>
                <w:lang w:eastAsia="zh-CN"/>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F5FDAF9" w14:textId="77777777" w:rsidR="00585260" w:rsidRPr="00CD4F3C" w:rsidRDefault="00585260" w:rsidP="00D9377C">
            <w:pPr>
              <w:tabs>
                <w:tab w:val="left" w:pos="2708"/>
              </w:tabs>
              <w:jc w:val="center"/>
              <w:rPr>
                <w:rFonts w:ascii="Arial AMU" w:hAnsi="Arial AMU"/>
                <w:b/>
                <w:bCs/>
                <w:sz w:val="22"/>
                <w:szCs w:val="22"/>
                <w:lang w:val="hy-AM" w:eastAsia="zh-CN"/>
              </w:rPr>
            </w:pPr>
            <w:r w:rsidRPr="00CD4F3C">
              <w:rPr>
                <w:rFonts w:ascii="Arial AMU" w:hAnsi="Arial AMU"/>
                <w:b/>
                <w:bCs/>
                <w:sz w:val="22"/>
                <w:szCs w:val="22"/>
                <w:lang w:eastAsia="zh-CN"/>
              </w:rPr>
              <w:t>100%</w:t>
            </w:r>
          </w:p>
          <w:p w14:paraId="5B605A32" w14:textId="77777777" w:rsidR="00585260" w:rsidRPr="00CD4F3C" w:rsidRDefault="00585260" w:rsidP="00D9377C">
            <w:pPr>
              <w:tabs>
                <w:tab w:val="left" w:pos="2708"/>
              </w:tabs>
              <w:jc w:val="center"/>
              <w:rPr>
                <w:rFonts w:ascii="Arial AMU" w:hAnsi="Arial AMU"/>
                <w:b/>
                <w:bCs/>
                <w:sz w:val="22"/>
                <w:szCs w:val="22"/>
                <w:lang w:eastAsia="zh-CN"/>
              </w:rPr>
            </w:pPr>
            <w:r w:rsidRPr="00CD4F3C">
              <w:rPr>
                <w:rFonts w:ascii="Arial AMU" w:hAnsi="Arial AMU"/>
                <w:b/>
                <w:bCs/>
                <w:sz w:val="22"/>
                <w:szCs w:val="22"/>
                <w:lang w:eastAsia="zh-CN"/>
              </w:rPr>
              <w:t>(</w:t>
            </w:r>
            <w:r>
              <w:rPr>
                <w:rFonts w:ascii="Arial AMU" w:hAnsi="Arial AMU"/>
                <w:b/>
                <w:bCs/>
                <w:sz w:val="22"/>
                <w:szCs w:val="22"/>
                <w:lang w:eastAsia="zh-CN"/>
              </w:rPr>
              <w:t>80000</w:t>
            </w:r>
            <w:r w:rsidRPr="00CD4F3C">
              <w:rPr>
                <w:rFonts w:ascii="Arial AMU" w:hAnsi="Arial AMU"/>
                <w:b/>
                <w:bCs/>
                <w:sz w:val="22"/>
                <w:szCs w:val="22"/>
                <w:lang w:val="hy-AM" w:eastAsia="zh-CN"/>
              </w:rPr>
              <w:t>դրամ</w:t>
            </w:r>
            <w:r w:rsidRPr="00CD4F3C">
              <w:rPr>
                <w:rFonts w:ascii="Arial AMU" w:hAnsi="Arial AMU"/>
                <w:b/>
                <w:bCs/>
                <w:sz w:val="22"/>
                <w:szCs w:val="22"/>
                <w:lang w:eastAsia="zh-CN"/>
              </w:rPr>
              <w:t>)</w:t>
            </w:r>
          </w:p>
        </w:tc>
      </w:tr>
    </w:tbl>
    <w:p w14:paraId="01A18B9C" w14:textId="77777777" w:rsidR="00585260" w:rsidRPr="00295CFD" w:rsidRDefault="00585260" w:rsidP="00585260">
      <w:pPr>
        <w:tabs>
          <w:tab w:val="left" w:pos="2708"/>
        </w:tabs>
        <w:jc w:val="both"/>
        <w:rPr>
          <w:rFonts w:ascii="Arial AMU" w:hAnsi="Arial AMU"/>
          <w:sz w:val="22"/>
          <w:szCs w:val="22"/>
          <w:lang w:val="pt-BR" w:eastAsia="zh-CN"/>
        </w:rPr>
      </w:pPr>
    </w:p>
    <w:p w14:paraId="2D75A369" w14:textId="77777777" w:rsidR="00585260" w:rsidRPr="0065536C" w:rsidRDefault="00585260" w:rsidP="00585260">
      <w:pPr>
        <w:spacing w:line="360" w:lineRule="auto"/>
        <w:jc w:val="both"/>
        <w:rPr>
          <w:rFonts w:ascii="GHEA Grapalat" w:hAnsi="GHEA Grapalat"/>
          <w:b/>
          <w:i/>
          <w:sz w:val="20"/>
          <w:szCs w:val="20"/>
          <w:lang w:val="es-ES"/>
        </w:rPr>
      </w:pPr>
      <w:r>
        <w:rPr>
          <w:rFonts w:ascii="GHEA Grapalat" w:hAnsi="GHEA Grapalat"/>
          <w:b/>
          <w:sz w:val="20"/>
          <w:szCs w:val="20"/>
          <w:lang w:val="hy-AM"/>
        </w:rPr>
        <w:t xml:space="preserve">  </w:t>
      </w:r>
      <w:r w:rsidRPr="0065536C">
        <w:rPr>
          <w:rFonts w:ascii="GHEA Grapalat" w:hAnsi="GHEA Grapalat"/>
          <w:b/>
          <w:sz w:val="20"/>
          <w:szCs w:val="20"/>
          <w:lang w:val="hy-AM"/>
        </w:rPr>
        <w:t xml:space="preserve"> *Հայտերի գնահատումն ըստ միավորի առավելագույն գնի սյունակի հանրագումարի:</w:t>
      </w:r>
      <w:r w:rsidRPr="0065536C">
        <w:rPr>
          <w:rFonts w:ascii="GHEA Grapalat" w:hAnsi="GHEA Grapalat"/>
          <w:b/>
          <w:i/>
          <w:sz w:val="20"/>
          <w:szCs w:val="20"/>
          <w:lang w:val="hy-AM"/>
        </w:rPr>
        <w:t xml:space="preserve">                 </w:t>
      </w:r>
      <w:r w:rsidRPr="0065536C">
        <w:rPr>
          <w:rFonts w:ascii="GHEA Grapalat" w:hAnsi="GHEA Grapalat"/>
          <w:b/>
          <w:i/>
          <w:sz w:val="20"/>
          <w:szCs w:val="20"/>
          <w:lang w:val="es-ES"/>
        </w:rPr>
        <w:t xml:space="preserve">         </w:t>
      </w:r>
    </w:p>
    <w:p w14:paraId="150AAE6B" w14:textId="77777777" w:rsidR="00585260" w:rsidRPr="00FB2E9B" w:rsidRDefault="00585260" w:rsidP="00585260">
      <w:pPr>
        <w:tabs>
          <w:tab w:val="left" w:pos="1658"/>
          <w:tab w:val="left" w:pos="1980"/>
          <w:tab w:val="left" w:pos="10552"/>
        </w:tabs>
        <w:jc w:val="both"/>
        <w:rPr>
          <w:rFonts w:ascii="GHEA Grapalat" w:hAnsi="GHEA Grapalat"/>
          <w:b/>
          <w:sz w:val="20"/>
          <w:szCs w:val="20"/>
          <w:lang w:val="hy-AM"/>
        </w:rPr>
      </w:pPr>
      <w:r>
        <w:rPr>
          <w:rFonts w:ascii="GHEA Grapalat" w:hAnsi="GHEA Grapalat"/>
          <w:b/>
          <w:sz w:val="20"/>
          <w:szCs w:val="20"/>
          <w:lang w:val="hy-AM"/>
        </w:rPr>
        <w:t xml:space="preserve">  </w:t>
      </w:r>
      <w:r w:rsidRPr="00FB2E9B">
        <w:rPr>
          <w:rFonts w:ascii="GHEA Grapalat" w:hAnsi="GHEA Grapalat"/>
          <w:b/>
          <w:sz w:val="20"/>
          <w:szCs w:val="20"/>
          <w:lang w:val="hy-AM"/>
        </w:rPr>
        <w:t xml:space="preserve">Գնային առաջարկը հարկավոր է ներկայացնել միավորի առավելագույն գների հանրագումարի տեսքով: Յուրաքանչյուր ծառայության գինը հաշվարկվելու է համապատասխան կշռով՝ միավոր առավելագույն գների հանրագումարի նկատմամբ: </w:t>
      </w:r>
    </w:p>
    <w:p w14:paraId="55D1F17C" w14:textId="77777777" w:rsidR="00585260" w:rsidRPr="00FB2E9B" w:rsidRDefault="00585260" w:rsidP="00585260">
      <w:pPr>
        <w:tabs>
          <w:tab w:val="left" w:pos="1658"/>
          <w:tab w:val="left" w:pos="1980"/>
          <w:tab w:val="left" w:pos="10552"/>
        </w:tabs>
        <w:jc w:val="both"/>
        <w:rPr>
          <w:rFonts w:ascii="GHEA Grapalat" w:hAnsi="GHEA Grapalat"/>
          <w:b/>
          <w:sz w:val="20"/>
          <w:szCs w:val="20"/>
          <w:lang w:val="hy-AM"/>
        </w:rPr>
      </w:pPr>
    </w:p>
    <w:p w14:paraId="7BA9B003" w14:textId="77777777" w:rsidR="00BB1F84" w:rsidRPr="00585260" w:rsidRDefault="00BB1F84" w:rsidP="006B0170">
      <w:pPr>
        <w:jc w:val="right"/>
        <w:rPr>
          <w:rFonts w:ascii="GHEA Grapalat" w:hAnsi="GHEA Grapalat"/>
          <w:i/>
          <w:sz w:val="18"/>
          <w:lang w:val="hy-AM"/>
        </w:rPr>
      </w:pPr>
    </w:p>
    <w:p w14:paraId="20EC0B4A" w14:textId="77777777" w:rsidR="005667BA" w:rsidRDefault="005667BA" w:rsidP="006B0170">
      <w:pPr>
        <w:jc w:val="right"/>
        <w:rPr>
          <w:rFonts w:ascii="GHEA Grapalat" w:hAnsi="GHEA Grapalat"/>
          <w:i/>
          <w:sz w:val="18"/>
          <w:lang w:val="af-ZA"/>
        </w:rPr>
      </w:pPr>
    </w:p>
    <w:tbl>
      <w:tblPr>
        <w:tblW w:w="10170" w:type="dxa"/>
        <w:tblLook w:val="04A0" w:firstRow="1" w:lastRow="0" w:firstColumn="1" w:lastColumn="0" w:noHBand="0" w:noVBand="1"/>
      </w:tblPr>
      <w:tblGrid>
        <w:gridCol w:w="5490"/>
        <w:gridCol w:w="4680"/>
      </w:tblGrid>
      <w:tr w:rsidR="005821B0" w:rsidRPr="00110A0A" w14:paraId="04840774" w14:textId="77777777" w:rsidTr="00585260">
        <w:trPr>
          <w:trHeight w:val="840"/>
        </w:trPr>
        <w:tc>
          <w:tcPr>
            <w:tcW w:w="10170" w:type="dxa"/>
            <w:gridSpan w:val="2"/>
            <w:tcBorders>
              <w:top w:val="nil"/>
              <w:left w:val="nil"/>
              <w:bottom w:val="nil"/>
              <w:right w:val="nil"/>
            </w:tcBorders>
            <w:vAlign w:val="center"/>
            <w:hideMark/>
          </w:tcPr>
          <w:p w14:paraId="32230503" w14:textId="65E8A813" w:rsidR="005821B0" w:rsidRPr="005821B0" w:rsidRDefault="005821B0" w:rsidP="00DC5DEF">
            <w:pPr>
              <w:rPr>
                <w:rFonts w:ascii="Calibri" w:hAnsi="Calibri" w:cs="Calibri"/>
                <w:b/>
                <w:bCs/>
                <w:color w:val="000000"/>
                <w:lang w:val="af-ZA"/>
              </w:rPr>
            </w:pPr>
          </w:p>
        </w:tc>
      </w:tr>
      <w:tr w:rsidR="005821B0" w:rsidRPr="00110A0A" w14:paraId="19DFC46C" w14:textId="77777777" w:rsidTr="00585260">
        <w:trPr>
          <w:trHeight w:val="330"/>
        </w:trPr>
        <w:tc>
          <w:tcPr>
            <w:tcW w:w="5490" w:type="dxa"/>
            <w:tcBorders>
              <w:top w:val="nil"/>
              <w:left w:val="nil"/>
              <w:bottom w:val="nil"/>
              <w:right w:val="nil"/>
            </w:tcBorders>
            <w:noWrap/>
            <w:vAlign w:val="bottom"/>
            <w:hideMark/>
          </w:tcPr>
          <w:p w14:paraId="581EABEE" w14:textId="77777777" w:rsidR="005821B0" w:rsidRPr="005821B0" w:rsidRDefault="005821B0">
            <w:pPr>
              <w:jc w:val="center"/>
              <w:rPr>
                <w:rFonts w:ascii="Calibri" w:hAnsi="Calibri" w:cs="Calibri"/>
                <w:b/>
                <w:bCs/>
                <w:color w:val="000000"/>
                <w:lang w:val="af-ZA"/>
              </w:rPr>
            </w:pPr>
          </w:p>
        </w:tc>
        <w:tc>
          <w:tcPr>
            <w:tcW w:w="4680" w:type="dxa"/>
            <w:tcBorders>
              <w:top w:val="nil"/>
              <w:left w:val="nil"/>
              <w:bottom w:val="single" w:sz="4" w:space="0" w:color="auto"/>
              <w:right w:val="nil"/>
            </w:tcBorders>
            <w:noWrap/>
            <w:vAlign w:val="bottom"/>
            <w:hideMark/>
          </w:tcPr>
          <w:p w14:paraId="2BB6AB8B" w14:textId="77777777" w:rsidR="005821B0" w:rsidRPr="005821B0" w:rsidRDefault="005821B0">
            <w:pPr>
              <w:rPr>
                <w:rFonts w:ascii="Calibri" w:hAnsi="Calibri" w:cs="Calibri"/>
                <w:b/>
                <w:bCs/>
                <w:color w:val="000000"/>
                <w:lang w:val="af-ZA"/>
              </w:rPr>
            </w:pPr>
            <w:r w:rsidRPr="005821B0">
              <w:rPr>
                <w:rFonts w:ascii="Calibri" w:hAnsi="Calibri" w:cs="Calibri"/>
                <w:b/>
                <w:bCs/>
                <w:color w:val="000000"/>
                <w:lang w:val="af-ZA"/>
              </w:rPr>
              <w:t> </w:t>
            </w:r>
          </w:p>
        </w:tc>
      </w:tr>
    </w:tbl>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638AA91A" w14:textId="77777777" w:rsidR="00585260" w:rsidRDefault="00585260" w:rsidP="006B0170">
      <w:pPr>
        <w:jc w:val="right"/>
        <w:rPr>
          <w:rFonts w:ascii="GHEA Grapalat" w:hAnsi="GHEA Grapalat"/>
          <w:i/>
          <w:sz w:val="18"/>
          <w:lang w:val="af-ZA"/>
        </w:rPr>
      </w:pPr>
    </w:p>
    <w:p w14:paraId="0CD6F76A" w14:textId="77777777" w:rsidR="00585260" w:rsidRDefault="00585260" w:rsidP="006B0170">
      <w:pPr>
        <w:jc w:val="right"/>
        <w:rPr>
          <w:rFonts w:ascii="GHEA Grapalat" w:hAnsi="GHEA Grapalat"/>
          <w:i/>
          <w:sz w:val="18"/>
          <w:lang w:val="af-ZA"/>
        </w:rPr>
      </w:pPr>
    </w:p>
    <w:p w14:paraId="47428949" w14:textId="77777777" w:rsidR="00585260" w:rsidRDefault="00585260" w:rsidP="006B0170">
      <w:pPr>
        <w:jc w:val="right"/>
        <w:rPr>
          <w:rFonts w:ascii="GHEA Grapalat" w:hAnsi="GHEA Grapalat"/>
          <w:i/>
          <w:sz w:val="18"/>
          <w:lang w:val="af-ZA"/>
        </w:rPr>
      </w:pPr>
    </w:p>
    <w:p w14:paraId="42E15C52" w14:textId="77777777" w:rsidR="00585260" w:rsidRDefault="00585260" w:rsidP="006B0170">
      <w:pPr>
        <w:jc w:val="right"/>
        <w:rPr>
          <w:rFonts w:ascii="GHEA Grapalat" w:hAnsi="GHEA Grapalat"/>
          <w:i/>
          <w:sz w:val="18"/>
          <w:lang w:val="af-ZA"/>
        </w:rPr>
      </w:pPr>
    </w:p>
    <w:p w14:paraId="35367218" w14:textId="77777777" w:rsidR="00585260" w:rsidRDefault="00585260" w:rsidP="006B0170">
      <w:pPr>
        <w:jc w:val="right"/>
        <w:rPr>
          <w:rFonts w:ascii="GHEA Grapalat" w:hAnsi="GHEA Grapalat"/>
          <w:i/>
          <w:sz w:val="18"/>
          <w:lang w:val="af-ZA"/>
        </w:rPr>
      </w:pPr>
    </w:p>
    <w:p w14:paraId="67647D77" w14:textId="77777777" w:rsidR="00585260" w:rsidRDefault="00585260" w:rsidP="006B0170">
      <w:pPr>
        <w:jc w:val="right"/>
        <w:rPr>
          <w:rFonts w:ascii="GHEA Grapalat" w:hAnsi="GHEA Grapalat"/>
          <w:i/>
          <w:sz w:val="18"/>
          <w:lang w:val="af-ZA"/>
        </w:rPr>
      </w:pPr>
    </w:p>
    <w:p w14:paraId="290A066A" w14:textId="77777777" w:rsidR="00585260" w:rsidRDefault="00585260" w:rsidP="006B0170">
      <w:pPr>
        <w:jc w:val="right"/>
        <w:rPr>
          <w:rFonts w:ascii="GHEA Grapalat" w:hAnsi="GHEA Grapalat"/>
          <w:i/>
          <w:sz w:val="18"/>
          <w:lang w:val="af-ZA"/>
        </w:rPr>
      </w:pPr>
    </w:p>
    <w:p w14:paraId="4DBA184D" w14:textId="77777777" w:rsidR="00585260" w:rsidRDefault="00585260" w:rsidP="006B0170">
      <w:pPr>
        <w:jc w:val="right"/>
        <w:rPr>
          <w:rFonts w:ascii="GHEA Grapalat" w:hAnsi="GHEA Grapalat"/>
          <w:i/>
          <w:sz w:val="18"/>
          <w:lang w:val="af-ZA"/>
        </w:rPr>
      </w:pPr>
    </w:p>
    <w:p w14:paraId="671E3A36" w14:textId="77777777" w:rsidR="00585260" w:rsidRDefault="00585260" w:rsidP="006B0170">
      <w:pPr>
        <w:jc w:val="right"/>
        <w:rPr>
          <w:rFonts w:ascii="GHEA Grapalat" w:hAnsi="GHEA Grapalat"/>
          <w:i/>
          <w:sz w:val="18"/>
          <w:lang w:val="af-ZA"/>
        </w:rPr>
      </w:pPr>
    </w:p>
    <w:p w14:paraId="1CB6DE0A" w14:textId="77777777" w:rsidR="00585260" w:rsidRDefault="00585260" w:rsidP="006B0170">
      <w:pPr>
        <w:jc w:val="right"/>
        <w:rPr>
          <w:rFonts w:ascii="GHEA Grapalat" w:hAnsi="GHEA Grapalat"/>
          <w:i/>
          <w:sz w:val="18"/>
          <w:lang w:val="af-ZA"/>
        </w:rPr>
      </w:pPr>
    </w:p>
    <w:p w14:paraId="3ACA12E5" w14:textId="77777777" w:rsidR="00585260" w:rsidRDefault="00585260" w:rsidP="006B0170">
      <w:pPr>
        <w:jc w:val="right"/>
        <w:rPr>
          <w:rFonts w:ascii="GHEA Grapalat" w:hAnsi="GHEA Grapalat"/>
          <w:i/>
          <w:sz w:val="18"/>
          <w:lang w:val="af-ZA"/>
        </w:rPr>
      </w:pPr>
    </w:p>
    <w:p w14:paraId="41C9C279" w14:textId="77777777" w:rsidR="00585260" w:rsidRDefault="00585260"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3033FB3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110A0A"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FC62D0" w:rsidRPr="00393750" w14:paraId="55B76E83" w14:textId="77777777" w:rsidTr="00DE2EB0">
        <w:trPr>
          <w:cantSplit/>
          <w:trHeight w:val="1068"/>
        </w:trPr>
        <w:tc>
          <w:tcPr>
            <w:tcW w:w="1237" w:type="dxa"/>
            <w:vAlign w:val="center"/>
          </w:tcPr>
          <w:p w14:paraId="0B4C7119" w14:textId="77777777" w:rsidR="00FC62D0" w:rsidRPr="00393750" w:rsidRDefault="00FC62D0" w:rsidP="00FC62D0">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FC62D0" w:rsidRPr="00393750" w:rsidRDefault="00FC62D0" w:rsidP="00FC62D0">
            <w:pPr>
              <w:jc w:val="center"/>
              <w:rPr>
                <w:rFonts w:ascii="GHEA Grapalat" w:hAnsi="GHEA Grapalat"/>
                <w:sz w:val="20"/>
                <w:lang w:val="es-ES"/>
              </w:rPr>
            </w:pPr>
          </w:p>
        </w:tc>
        <w:tc>
          <w:tcPr>
            <w:tcW w:w="1170" w:type="dxa"/>
            <w:vAlign w:val="center"/>
          </w:tcPr>
          <w:p w14:paraId="539B8962" w14:textId="64E71C0A" w:rsidR="00FC62D0" w:rsidRPr="00393750" w:rsidRDefault="00334071" w:rsidP="00FC62D0">
            <w:pPr>
              <w:jc w:val="center"/>
              <w:rPr>
                <w:rFonts w:ascii="GHEA Grapalat" w:hAnsi="GHEA Grapalat"/>
                <w:sz w:val="20"/>
              </w:rPr>
            </w:pPr>
            <w:r w:rsidRPr="00F527C0">
              <w:rPr>
                <w:rFonts w:ascii="Arial AMU" w:hAnsi="Arial AMU" w:cs="Arial Armenian"/>
                <w:sz w:val="20"/>
                <w:szCs w:val="20"/>
              </w:rPr>
              <w:t>51311300/2</w:t>
            </w:r>
          </w:p>
        </w:tc>
        <w:tc>
          <w:tcPr>
            <w:tcW w:w="1980" w:type="dxa"/>
          </w:tcPr>
          <w:p w14:paraId="10F248C0" w14:textId="40F698C1" w:rsidR="00FC62D0" w:rsidRPr="004B2596" w:rsidRDefault="00FC62D0" w:rsidP="00FC62D0">
            <w:pPr>
              <w:jc w:val="center"/>
              <w:rPr>
                <w:rFonts w:ascii="GHEA Grapalat" w:hAnsi="GHEA Grapalat"/>
                <w:sz w:val="18"/>
                <w:szCs w:val="18"/>
                <w:lang w:val="es-ES"/>
              </w:rPr>
            </w:pPr>
            <w:r w:rsidRPr="006F7F20">
              <w:rPr>
                <w:rFonts w:ascii="GHEA Grapalat" w:hAnsi="GHEA Grapalat" w:cs="Sylfaen"/>
                <w:color w:val="000000" w:themeColor="text1"/>
                <w:lang w:val="hy-AM"/>
              </w:rPr>
              <w:t>ձայնային համակարգի տեղադրման և  սպասարկման ծառայությունների</w:t>
            </w:r>
          </w:p>
        </w:tc>
        <w:tc>
          <w:tcPr>
            <w:tcW w:w="413" w:type="dxa"/>
          </w:tcPr>
          <w:p w14:paraId="39DDA08D" w14:textId="77777777" w:rsidR="00FC62D0" w:rsidRPr="00393750" w:rsidRDefault="00FC62D0" w:rsidP="00FC62D0">
            <w:pPr>
              <w:jc w:val="center"/>
              <w:rPr>
                <w:rFonts w:ascii="GHEA Grapalat" w:hAnsi="GHEA Grapalat"/>
                <w:sz w:val="20"/>
                <w:lang w:val="pt-BR"/>
              </w:rPr>
            </w:pPr>
          </w:p>
          <w:p w14:paraId="70AC3C65" w14:textId="77777777" w:rsidR="00FC62D0" w:rsidRPr="00393750" w:rsidRDefault="00FC62D0" w:rsidP="00FC62D0">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FC62D0" w:rsidRPr="00393750" w:rsidRDefault="00FC62D0" w:rsidP="00FC62D0">
            <w:pPr>
              <w:jc w:val="center"/>
              <w:rPr>
                <w:rFonts w:ascii="GHEA Grapalat" w:hAnsi="GHEA Grapalat"/>
                <w:sz w:val="20"/>
                <w:lang w:val="pt-BR"/>
              </w:rPr>
            </w:pPr>
          </w:p>
          <w:p w14:paraId="75C75569" w14:textId="447EA791" w:rsidR="00FC62D0" w:rsidRPr="00393750" w:rsidRDefault="00FC62D0" w:rsidP="00FC62D0">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FC62D0" w:rsidRPr="00393750" w:rsidRDefault="00FC62D0" w:rsidP="00FC62D0">
            <w:pPr>
              <w:jc w:val="center"/>
              <w:rPr>
                <w:rFonts w:ascii="GHEA Grapalat" w:hAnsi="GHEA Grapalat"/>
                <w:sz w:val="20"/>
                <w:lang w:val="pt-BR"/>
              </w:rPr>
            </w:pPr>
          </w:p>
          <w:p w14:paraId="146F5577" w14:textId="16D31FC2" w:rsidR="00FC62D0" w:rsidRPr="00393750" w:rsidRDefault="00FC62D0" w:rsidP="00FC62D0">
            <w:pPr>
              <w:jc w:val="center"/>
              <w:rPr>
                <w:rFonts w:ascii="GHEA Grapalat" w:hAnsi="GHEA Grapalat"/>
                <w:sz w:val="20"/>
                <w:lang w:val="pt-BR"/>
              </w:rPr>
            </w:pPr>
            <w:r w:rsidRPr="00393750">
              <w:rPr>
                <w:rFonts w:ascii="GHEA Grapalat" w:hAnsi="GHEA Grapalat"/>
                <w:sz w:val="20"/>
                <w:lang w:val="pt-BR"/>
              </w:rPr>
              <w:t>... %</w:t>
            </w:r>
          </w:p>
        </w:tc>
        <w:tc>
          <w:tcPr>
            <w:tcW w:w="537" w:type="dxa"/>
          </w:tcPr>
          <w:p w14:paraId="4D1530B8" w14:textId="77777777" w:rsidR="00FC62D0" w:rsidRPr="00393750" w:rsidRDefault="00FC62D0" w:rsidP="00FC62D0">
            <w:pPr>
              <w:jc w:val="center"/>
              <w:rPr>
                <w:rFonts w:ascii="GHEA Grapalat" w:hAnsi="GHEA Grapalat"/>
                <w:sz w:val="20"/>
                <w:lang w:val="pt-BR"/>
              </w:rPr>
            </w:pPr>
          </w:p>
          <w:p w14:paraId="292EF64A" w14:textId="40FAD4AA" w:rsidR="00FC62D0" w:rsidRPr="00393750" w:rsidRDefault="00FC62D0" w:rsidP="00FC62D0">
            <w:pPr>
              <w:jc w:val="center"/>
              <w:rPr>
                <w:rFonts w:ascii="GHEA Grapalat" w:hAnsi="GHEA Grapalat"/>
                <w:sz w:val="20"/>
                <w:lang w:val="pt-BR"/>
              </w:rPr>
            </w:pPr>
            <w:r w:rsidRPr="00393750">
              <w:rPr>
                <w:rFonts w:ascii="GHEA Grapalat" w:hAnsi="GHEA Grapalat"/>
                <w:sz w:val="20"/>
                <w:lang w:val="pt-BR"/>
              </w:rPr>
              <w:t>... %</w:t>
            </w:r>
          </w:p>
        </w:tc>
        <w:tc>
          <w:tcPr>
            <w:tcW w:w="403" w:type="dxa"/>
          </w:tcPr>
          <w:p w14:paraId="71BD6515" w14:textId="77777777" w:rsidR="00FC62D0" w:rsidRPr="00393750" w:rsidRDefault="00FC62D0" w:rsidP="00FC62D0">
            <w:pPr>
              <w:jc w:val="center"/>
              <w:rPr>
                <w:rFonts w:ascii="GHEA Grapalat" w:hAnsi="GHEA Grapalat"/>
                <w:sz w:val="20"/>
                <w:lang w:val="pt-BR"/>
              </w:rPr>
            </w:pPr>
          </w:p>
          <w:p w14:paraId="0B27FA8D" w14:textId="09DBC2FB" w:rsidR="00FC62D0" w:rsidRPr="00393750" w:rsidRDefault="00FC62D0" w:rsidP="00FC62D0">
            <w:pPr>
              <w:jc w:val="center"/>
              <w:rPr>
                <w:rFonts w:ascii="GHEA Grapalat" w:hAnsi="GHEA Grapalat"/>
                <w:sz w:val="20"/>
                <w:lang w:val="pt-BR"/>
              </w:rPr>
            </w:pPr>
            <w:r w:rsidRPr="00393750">
              <w:rPr>
                <w:rFonts w:ascii="GHEA Grapalat" w:hAnsi="GHEA Grapalat"/>
                <w:sz w:val="20"/>
                <w:lang w:val="pt-BR"/>
              </w:rPr>
              <w:t>... %</w:t>
            </w:r>
          </w:p>
        </w:tc>
        <w:tc>
          <w:tcPr>
            <w:tcW w:w="470" w:type="dxa"/>
          </w:tcPr>
          <w:p w14:paraId="44F39090" w14:textId="72F99786"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w:t>
            </w:r>
          </w:p>
        </w:tc>
        <w:tc>
          <w:tcPr>
            <w:tcW w:w="470" w:type="dxa"/>
          </w:tcPr>
          <w:p w14:paraId="4E7EA227" w14:textId="043378C7" w:rsidR="00FC62D0" w:rsidRPr="00393750" w:rsidRDefault="00334071" w:rsidP="00FC62D0">
            <w:pPr>
              <w:ind w:left="113" w:right="113"/>
              <w:jc w:val="center"/>
              <w:rPr>
                <w:rFonts w:ascii="GHEA Grapalat" w:hAnsi="GHEA Grapalat"/>
                <w:sz w:val="20"/>
                <w:lang w:val="pt-BR"/>
              </w:rPr>
            </w:pPr>
            <w:r w:rsidRPr="00393750">
              <w:rPr>
                <w:rFonts w:ascii="GHEA Grapalat" w:hAnsi="GHEA Grapalat"/>
                <w:sz w:val="20"/>
                <w:lang w:val="pt-BR"/>
              </w:rPr>
              <w:t>... %</w:t>
            </w:r>
            <w:r w:rsidR="00FC62D0" w:rsidRPr="002B3C1C">
              <w:rPr>
                <w:rFonts w:ascii="GHEA Grapalat" w:hAnsi="GHEA Grapalat"/>
                <w:sz w:val="20"/>
                <w:lang w:val="pt-BR"/>
              </w:rPr>
              <w:t>%</w:t>
            </w:r>
          </w:p>
        </w:tc>
        <w:tc>
          <w:tcPr>
            <w:tcW w:w="470" w:type="dxa"/>
          </w:tcPr>
          <w:p w14:paraId="50DD35B9" w14:textId="2354ADA8"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CAA3689" w14:textId="6C15395C"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3D39167F" w14:textId="7BDF2F85"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C7EE1BE" w14:textId="744B669D"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3D39338" w14:textId="73795E6C"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1CD29554" w14:textId="310C13E1" w:rsidR="00FC62D0" w:rsidRPr="00393750" w:rsidRDefault="00FC62D0" w:rsidP="00FC62D0">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699C49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110A0A"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6440595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10A0A">
        <w:rPr>
          <w:rFonts w:ascii="GHEA Grapalat" w:hAnsi="GHEA Grapalat"/>
          <w:b/>
          <w:iCs/>
          <w:lang w:val="hy-AM"/>
        </w:rPr>
        <w:t>ԵՔ-ԳՀԾՁԲ-26/151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0E973ECA"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110A0A">
              <w:rPr>
                <w:rFonts w:ascii="GHEA Grapalat" w:hAnsi="GHEA Grapalat"/>
                <w:b/>
                <w:iCs/>
                <w:lang w:val="hy-AM"/>
              </w:rPr>
              <w:t>ԵՔ-ԳՀԾՁԲ-26/151</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30AFE" w14:textId="77777777" w:rsidR="000529CC" w:rsidRDefault="000529CC">
      <w:r>
        <w:separator/>
      </w:r>
    </w:p>
  </w:endnote>
  <w:endnote w:type="continuationSeparator" w:id="0">
    <w:p w14:paraId="39A9F270" w14:textId="77777777" w:rsidR="000529CC" w:rsidRDefault="0005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89E6B" w14:textId="77777777" w:rsidR="000529CC" w:rsidRDefault="000529CC">
      <w:r>
        <w:separator/>
      </w:r>
    </w:p>
  </w:footnote>
  <w:footnote w:type="continuationSeparator" w:id="0">
    <w:p w14:paraId="7173706A" w14:textId="77777777" w:rsidR="000529CC" w:rsidRDefault="000529C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9CC"/>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A0A"/>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071"/>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5BDF"/>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8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28A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47A"/>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F8"/>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686"/>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67</Pages>
  <Words>21108</Words>
  <Characters>120320</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330</cp:revision>
  <cp:lastPrinted>2018-02-16T07:12:00Z</cp:lastPrinted>
  <dcterms:created xsi:type="dcterms:W3CDTF">2022-10-31T11:36:00Z</dcterms:created>
  <dcterms:modified xsi:type="dcterms:W3CDTF">2026-08-14T12:28:00Z</dcterms:modified>
</cp:coreProperties>
</file>