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/մետաղյա/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2021.10.06.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«ԵՔ-ԷԱՃԱՊՁԲ-21/34»*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«ԵՔ-ԷԱՃԱՊՁԲ-21/34»*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ԵՔ-ԷԱՃԱՊՁԲ-21/34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մեկ տասնորդական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1</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մեկ</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 քաղաքի Շենգավիթ վարչական շրջանի ղեկավարի աշխատակազմը։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փողոցներում տեղադրելու համար 50 հատ փոքր աղբաման։ Աղբամանները պետք է լինեն համաձայն կից ներկայացվող լուսանկարի, ստորև ներկայացվում է լուսանկարը։ Աղբամանների գույները, և այլ մանրամասներ համաձայնեցնել պատվիրատուի հետ:
Աղբամանները պետք է լինեն չօգտագործված: Օգտագործած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Աղբամանները պետք է տեղափոխվեն և տեղադրվեն Շենգավիթ վարչական շրջանի ղեկավարի կողմից առաջարկվող տարածքում։
Նախատեսված աղբարկղների քանակի նվազագույն 50% –ը  Կատարողը պարտավոր է ներկայացնել պայմանագրով սահմանված ժամկետի կես ժամանակահատվածում:
ԱՂԲԱՄԱՆՆԵՐԻ ՆԿԱՐԱԳԻՐԸ
Աղբամանը պետք է լինի հորիզոնական առանցք շուրջ պտտվող և պատրաստված լինեն մետաղական հիմքի վրա հետևյալ չափերով.
Աղբարկղի հիմքի /անցքերով/ չափը 200х200 մմ, վերևի բացվածքի չափը 280х280 մմ, բարձրությունը 350մմ
Աղբարկղի բարձրությունը հատակից 520 մմ
Թիթեղ 1.5 մմ
Խողովակ Ф 16 մմ, պատի հաստությունը 1 մմ
Նյութերը պետք է լինեն չօգտագործված, որոնք անհրաժեշտ է մաքրել  յուղից և շուշաթղթել
Շարժական մասերում տեղադրել տերև /դարբնի աշխատանք/
Ներկել գրունտով ««NOVAL»» /կամ համարժեք/
Վերջնական լավորակ ներկել ««GENCH»» ներկով  /կամ համարժեք/
Խողովակներն ու տերևը տեղ տեղ ներկել ոսկեգույն ««PATINA»»/կամ համարժեք/ներկով
Աղբամանը պետք է լինի չօգտագործված:
Կից ներկայացվում է նկարը:
Աղբամանը պետք է լինի եզակի տարբերանշանով, համաձայնեցված վարչական շրջանի ղեկավարի հետ, և այն չպետք է կրկնվի։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