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2021.09.23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ԵՔ-ԷԱՃԱՊՁԲ-21/36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ԵՔ-ԷԱՃԱՊՁԲ-21/36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2021.09.23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ԵՔ-ԷԱՃԱՊՁԲ-21/36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հալոգեն լամպ կախովի առաստաղի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լար շտեկերով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2021.10.05.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ԵՔ-ԷԱՃԱՊՁԲ-21/36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ԵՔ-ԷԱՃԱՊՁԲ-21/36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«ԵՔ-ԷԱՃԱՊՁԲ-21/36»*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«ԵՔ-ԷԱՃԱՊՁԲ-21/36»*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ԵՔ-ԷԱՃԱՊՁԲ-21/36*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ԵՔ-ԷԱՃԱՊՁԲ-21/36</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25-ը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/15-րդ և 16-րդ չափաբաժինների մասով/: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0.19</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տասնինը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20</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քսան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մակերևույթների համար, փոշեցրիչով: Անվտանգությունը, մակնշումը և փաթեթավորումը` ըստ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 0.5 լ պլաստմասե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պոլիվինիլացիտատային՝ նախատեսված փայտի, թղթի, ստվարաթղթի, նկարների, ապակու ճենապակու և կաշվի համար, 1կգ.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բաղկացած 9 կտորից, ներառյալ՝ պտուտակահաններ խաչաձև՝ Ph1x75,Ph2x100,Pz1x75,Pz2x100,  պտուտակահաններ հարթ՝ 3x75,4x100,5x75,5x100,6x100: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կամ 2 տեղանոց պլաստմասե UL-
94V, 1 port RJ11 բնիկով, 1 տեղանոց, մեկուսիչի
էլեկտրական դիմադրությունը` R 1000 MOм,
աշխատանքային ջերմաստիճանը` մինուս 30 °C-
ից մինչև +80 °C, սպիտակ կամ կաթնագույն:
Անվտանգությունը` ըստ ՀՀ կառավարության
2015 թ. մարտի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Մետաղյա,ցանցով, մուգ գույնի, գլանաձև, 26 սմ տրամագծով, 40 սմ բարձրությամբ: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փական բռնակով 7-17սմ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փականի միջուկ, երկարությունը՝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 մաքրելու համար, պատրաստված  փայտից,  երկարությունը՝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  0.5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տեղանոց լվացարանի, ըստ ԳՕՍՏ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ջրի փական, չափսը՝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համար, պատրաստված բամբակյա գործվածքից, արագ ներծծում է հեղուկը և կատարելապես մաքրում մակերեսը: Կարող է օգտագործվել ցանկացած մաքրող միջոցների հետ: Կարելի է օգտագործել թաց և չոր վիճակում: Չափսը՝ 30X40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 140V-300V - 50 Hz., Ելք` 220V ± 5% - 390 Watt Փոխանցման ժամանակ` 2 - 4 մվ. Քաշը` 5.6 կգ Չափս`: 45.5 x 40 x 23.5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լյումինեսցենտային լամպ ուղիղ, օղակաձև կամ U-ձև G-13 տիպի լամպակոթով, 18 Վտ անվանական հզորությամբ, 50 Հց հաճախականության, 60 սմ. երկարությամբ: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լյումինեսցենտային լամպ ուղիղ, օղակաձև կամ U-ձև G-13 տիպի լամպակոթով, 36 Վտ անվանական հզորությամբ, 50 Հց հաճախականության, 120 սմ. երկարությամբ: Անվտանգությունը` ըստ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հալոգեն լամպ կախովի առաստաղի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խողովակաձև լյումինեսցենտային լամպի համար՝  ուղիղ, օղակաձև կամ U- ձև G-13 տիպի լամպակոթով, 20, 25, 40 Վտ անվանական հզորությամբ, 50 Հց հաճախականության, 120 սմ։ Անվտանգությունը` ՀՀ կառավարության 2015թ. մարտի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կամ անագապատ պղնձե ջղերով պոլիէթիլենային մեկուսացմամբ, տարբեր հատվածքներով: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լար շտեկերով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լար՝ ծայրերում շտիկերներ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60մմ-120մմ չափերի, ԳՕՍՏ 4028-63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մինչև 15.11.2021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հալոգեն լամպ կախովի առաստաղի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լար շտեկերով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