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ԵՔ-ԷԱՃԱՊՁԲ-26/181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питьевая вода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ԵՔ-ԷԱՃԱՊՁԲ-26/181</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питьевая вода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питьевая вода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ԵՔ-ԷԱՃԱՊՁԲ-26/181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питьевая вода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"ԵՔ-ԷԱՃԱՊՁԲ-26/181"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ԵՔ-ԷԱՃԱՊՁԲ-26/181*.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"ԵՔ-ԷԱՃԱՊՁԲ-26/181"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ԵՔ-ԷԱՃԱՊՁԲ-26/181*.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ԵՔ-ԷԱՃԱՊՁԲ-26/181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Департаментом снабжения и технического обслуживания муниципалитета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Натуральная родниковая питьевая вода, прошедшая фазу дополнительной очистки, т.е.- должна быть подвергнута твердой очистке угольным фильтром и более нежным фильтром,
- вода должна поставляться в недеформируемых, чистых, без повреждений и посторонних запахов бутылках емкостью 18-20 литров с заводской маркировкой и герметичной пробкой, до 89960 литров.
    Промывка устройств горячей-холодной воды должна производиться при первой установке воды, а т.ж  в течении года, при необходимости, в течении 2-х рабочих дней после подачи заявки. По желанию заказчика необходимо предоставить сертификат качества продукции (воды и бутылки).
Стандарт продовольственной безопасности ISO-22000.
Доставка должна быть произведена в Ереване на следующий день после запроса клиента до 12:00, по запросу клиента, по адресу: Аргишти 1 և П. Бузанда 1/3, силами продавца.	литр	60	5397600	89960	г. Ереван, Аргишти 1 и Бюзанд 1/3	Со дня вступления договора в силу, в течение 21 дней по требованию заказчика, до 25.12.2026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и Бюзанд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в течение 21 дней по требованию заказчика, до 25.12.2026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