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և անլար հեռախոսների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և անլար հեռախոսների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և անլար հեռախոսների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և անլար հեռախոսների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UTP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տպասալիկ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կոմբո ստեղնաշար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տպալիկ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16 port: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լարային, ոչ էկրանային ծածկույթով: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տպասալիկ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տպասալիկ H610 առնվազն 12-րդ սերնդի պրոցեսորի համատեղելիությամբ:Ram DDR4 2 սլոթ:Ետեվի կողմում 1 հատ LAN 1 g,VGA 1 հատ HDMI 1 հատ,USB3 USB2 պորտորով: Ապրանքի  մատակարարումը մինչև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կոմբո ստեղնաշար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ստեղնաշար և մկնիկ կոմբո:Արտադրող Logitech,Dell, Genius: Ստեղնաշարը բարակ (ոչ ուռուցիկ),առնվազն 10 հատ մուլտիմեդիա ստեղներ:Դիմացկունություն հեղուկների նկատմամբ:2 հատ AAA մարտկոց  առնվազն 2,5 տարի աշխատանքով :Չափսերը 447x187x21(մմ) քաշը 600 գ.:Մկնիկ 1 հատ AAA 1,5 տարվա աշխատանքով:Չափերը 68X105x38մմ:Քաշը 80գ:Ստեղնաշարի և մկնիկի գույնը սև:Միացման տեսակը RF 2.4GHz 10մ. շառավղով: Ապրանք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դինամիկ  ոչ պակաս 2 WT հզորությամբ  ականջակալի ելքով, USB սնուցմամբ, սև գույնի: 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տպալիկ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տպասալիկ DDR4 առնվազն 8 GB հիշողությամբ 3200MHZ արագությամբ:Ապրանքի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Առնվազն 256 ԳԲ հիշողությամբ , 2.5 դյույմ, SATA3:Հուսալիությունը (MTBF) 1մլն ժամ: Կարդալու արագությունը առնվազն 520MBs: Գրելու արագությունը առնվազն 490 MBs : Երաշխիք՝ առնվազն 1 տարի:Ապրանքի  մատակարարումը մինչև գնորդի պահեստային տնտեսություն /Արգիշտիի 1/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Համար որոշիչ /Caller ID/, բարձրախոս, հեռախոսազանգերի ոչ պակաս 50 համարի հիշողությամբ, բաց թողնված զանգերի հիշողությամբ: Անլար,երկու լսափողով, հեռավորությունը շինության ներսում ոչ պակաս քան 30 մետր:  Ապրանքի մատակարարումը մինչև պատվիրատուի պահեստային տնտեսություն   /Արգիշտիի 1/ կատարում է Վաճառողը։Երաշխիք՝ առնվազն 1 տարի: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վերադարձով:Ապրանքի մատակարարումը մինչև գնորդի պահեստային տնտեսություն /Արգիշտիի 1/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մտնելուցհետո ըստ պատվիրատույի պահանջի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UTP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Մայրական տպասալիկ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կոմբո ստեղնաշար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տպալիկ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հեռախոսներ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