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 հեռախոսի և 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 հեռախոսի և 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 հեռախոսի և 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 հեռախոսի և 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պատրաստված լինի հինգ անվակների վրա` միմյանց կապակցված հինգ թևանի խաչուկով: Պտտվող, թիկնակը՝ փափուկ, ուռուցիկ: Կողային հենակները բնական փայտ: Ոտքերը ամուր երկաթյա, երեսպատած  բնական փայտով, պտտվող անիվներով, անիվների միացման դետալները մետաղից: Թիկնակը շարժական՝ կարգավորվող,  ճոճման հնարավորությամբ, նստատեղը բարձրացնելու և իջեցնելու հնարավորություններով: Նստոցի չափերը առնվազն (50*50)սմ, թիկնակի բարձրությունը ոչ պակաս 80 սմ: Պաստառապատված կաշվի փոխարինողով: 
Արտաքին տեսքը և գույնը  համաձայնեցնել պատվիրատուի հետ:
Երաշխիքային ժամկետը՝ նվազագույնը 1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հեռախոս, Հեռախոսագիրքը առնվազն 500 կոնտակտի համար, HD աուդիո, դուպլեքս բարձրախոս, առնվազն 2 գծով խոսելու և 2 SIP հաշվի հնարավորություն, եռակողմ բազմաբաժանորդային կապ, PoE սնուցում, առնվազն երկու արագ Ethernet պորտ 10-100 մբիթ/վրկ, մինչև 200 զանգերի պատմության գրառում։
Երաշխիքային ժամկետը՝ նվազագույնը 1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պատրաստված լինի առնվազն 18մմ լամինացված ԴՍՊ- ից, ընդհանուր չափերը` նվազագույնը  100*80*110 /բարձրություն, խորություն, լայնություն/: Բաժանված լինի 2 ուղղահայաց մասերի՝ բանալիով փակվելու հնարավորությամբ:  Աջ մասում հորիզոնական բաժանված 3 դարակ: 
 Արտաքին տեսքը և գույնը  համաձայնեցնել պատվիրատուի հետ:
Երաշխիքային ժամկետը՝ նվազագույնը 1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պատրաստված լինի առնվազն 18մմ լամինացված ԴՍՊ- ից՝ առանց դարակների, ընդհանուր չափերը` նվազագույնը  150*65*65 /բարձրություն, խորություն, լայնություն/: 
 Արտաքին տեսքը և գույնը  համաձայնեցնել պատվիրատուի հետ:
Երաշխիքային ժամկետը՝ նվազագույնը 1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5 վրկ., միակողմանի տպելու արագությունը` առնվազն 40 էջ/րոպե, երկկողմանի`առնվազն 33 պատկեր/րոպե։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Հետևայլ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Տպիչի գույնը` սպիտակ: Մատակարարը պետք է տրամադրի արտադրողի լիազորման ձևաթերթիկ (MAF): Ապրանքը պետք է լինի նոր, չօգտագործված։
 Երաշխիքը` առնվազն 2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թանաքային, բազմաֆունկցիոնալ: Ֆունկցիաները՝ տպագրություն, սկանավորում, պատճենահանում : Տպագրության տեխնոլոգիան՝ գունավոր թանաքային (Micro Piezo™), տպման արագությունը (սև/սպիտակ)՝ 33 էջ/րոպե (Draft) / 15 պատկեր/րոպե (ISO): Տպման արագություն (գունավոր)՝ 20 էջ/րոպե (Draft) / 8 պատկեր/րոպե (ISO):  Տպման կետայնություն՝ 4800 x 1200 dpi: Թղթի ձևաչափեր՝ A4, A5, A6, B5, B6, Letter, Legal, Ծրարներ: Թղթի խտություն՝ 64 գ/մ² – 300 գ/մ²: Միացման տեսակը՝ USB 2.0, Wi-Fi, Wi-Fi Direct: Wi-Fi կապ՝ Այո (Երկշերտ կապի աջակցում): Չափսերը՝  37.5 x 34.7 x 17.9:
Երաշխիքային ժամկետը՝ նվազագույնը 1 տարի:  Ապրանքների տեղափոխումը, բեռնաթափումն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համակարգը՝ Android 15, էկրանի չափսը 11 դյույմ, պրոցեսորների միջուկների քանակը  Octa-Core, պրոցեսոր   2xCortex-A76 2,2 GHz և  Cortex-A55 2 GHz, օպերատիվ  հիշողությունը 8 ԳԲ,  ներքին հիշողությունը 256 ԳԲ՝  համալրված 8 ՄՊ հիմնական և 5 ՄՊ դիմային տեսախցիկներով, մարտկոցի հզորությունը 9000 mAh, առանց SIM քարտի հնարավորության:
 Երաշխիքային ժամկետը՝ նվազագույնը 1 տարի: Ապրանքների տեղափոխումը, բեռնաթափումն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