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գրասենյակային կահույքի և չհրկիզվող պահարանների</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ԵՔ-ԷԱՃԱՊՁԲ-26/347</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գրասենյակային կահույքի և չհրկիզվող պահարանների</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գրասենյակային կահույքի և չհրկիզվող պահարանների</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գրասենյակային կահույքի և չհրկիզվող պահարանների</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Столешница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/напольная/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тумбой/тумбой/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обнаружились дефекты поставляемого товара, продавец обязан устранить дефекты за свой счет в течение разумного срока, установленного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Давташен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 Обивка из эко-кожи, пластиковые опоры, обтянутые эко-кожей. С механизмом качания, позволяющим регулировать кресло в рабочем положении. Крестовина пластиковая, амортизатор 3 класса. Колеса диаметром 11 мм. Основание не монолитное. Максимальная нагрузка 100-120 кг. Товар поставляется продавцом. Товар должен быть упакован, чистый, без пыли и повреждений. Цвет должен быть согласован с покупателем. Гарантийный срок: 365 дней с даты доставки. Дефекты, выявленные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 Стол с ламинатом минимальной толщиной 18 мм /цвет: по согласованию с заказчиком/Размеры стола: не менее /В.180x Д80xШ.75/см. С 3 выдвижными полками с одной стороны и секцией для компьютера с другой, ширина ящика не менее 38 см, американского типа с шариковыми подшипниками, металлические ручки. Столешница и ножки отделаны профилями, а остальные части отделаны пластиковыми кромками. Стол необходимо собирать с помощью соединительных элементов (винты не видны снаружи). Доставка товара осуществляется Продавцом. Товар должен быть упакован, чистый, без пыли и повреждений. Цвет, рисунок и дизайн должны быть согласованы с заказчиком.Гарантийный срок: 365 дней с даты доставки. Любые дефекты, обнаруженные в течение гарантийного срока, должны быть устранены на месте (замена деталей)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 ламинат толщиной 18 мм, размеры: /В.120хД50хШ.70/см, разделен на 2 равные части, столешница и ножки отделаны профилями. Должен иметь как минимум 2 полки, одна из которых открытая, а другая с 3 выдвижными полками, части отделаны пластиковыми кромками. Должен собираться с помощью соединительных элементов (винты не видны снаружи). Изделие поставляется продавцом. Изделие должно быть упаковано, чистое, без пыли и повреждений. Цвет, рисунок и дизайн должны быть согласованы с покупателем.Гарантийный срок: 365 дней с даты доставки. В течение гарантийного срока любые обнаруженные дефекты должны быть устранены на месте /замена деталей/ или замена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Столешница – ламинат толщиной 18 мм, размеры: /В.90хД80хШ.70/см, столешница и ножки отделаны профилями, а остальные части – пластиковыми кромками. Необходимо собрать с помощью соединительных элементов (винты не видны снаружи). Изделие поставляется продавцом. Изделие должно быть упаковано, чистое, без пыли и повреждений. Цвет, рисунок и дизайн должны быть согласованы с заказчиком. Гарантийный срок: 365 дней с даты доставки. В течение гарантийного срока обнаруженные дефекты должны быть устранены на месте /замена деталей/ или замена на новое изделие.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/напольная/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шляп, сумок и зонтов, размещаемая на полу. Высота не менее 176 см, материал – металл.
Основание – каменный диск / искусственный или натуральный / или ножки, цвет по согласованию с заказчиком, количество крючков не менее 4. Продавец осуществляет доставку товара. Поставляемый товар должен быть новым, неиспользованным. Поставщик осуществляет транспортировку, разгрузку, установку и регулировку товара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для установки в шкаф. Тип замка: парольный. Доставка товара осуществляется Продавцом. Поставляемый товар должен быть новым, неиспользованным. Транспортировка, разгрузка, установка и регулировка товара осуществляются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тумбой/тумбой/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тумбой/столиком/ пис3ьменным столом, с тремя полками посередине, одна из которых должна быть с замком. Материал – ламинат толщиной 18 мм, цвет согласовывается с заказчиком. Размеры: ширина 45 см, высота 56 см, длина 45 см.
Поставщик за свой счет и собственными силами осуществляет транспортировку, разгрузку, установку и регулировку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31.11.2026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/напольная/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тумбой/тумбой/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