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7-12-րդ դասարանների աշակերտների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1-3-րդ և 4-6-րդ դասարանների աշակերտների  միջև անցկացվող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 թիմային խճուղավազք դպրոցների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Միջմանկապարտեզային սպորտլանդիայի և շաշկու մրցաշարի կազմակերպում: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Սիրողական խճուղային հեծանվավազքի մրցաշար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7-12-րդ դասարանների աշակերտների  Սպարտակիադա       
Խաղերն ըստ կանոնադրության անցկացվում է 4 փուլով՝ 1-ին փուլ՝ ուսումնական հաստատություններում, 2-րդ փուլ՝ համայնքներում, 3-րդ փուլ՝ մարզերում, 4-րդ՝ հանրապետական եզրափակիչ փուլ: 7-9-րդ դասարանների աշակերտները կարող են մասնակցել  շախմատ և հնգամարտ մարզաձևերում:
7-12-րդ դասարանների աշակերտները՝ բազկամարտ և հրաձգություն  մարզաձևերում:
10-12-րդ դասարանների աշակերտները՝ ֆուտզալ  մարզաձևում:
Շախմատ (արագ) - մրցումներն անցկացվում են Աջափնյակ վարչական շրջանի շախմատի դպրոցում՝ Շվեցարական մրցակարգով 9 տուրից: Յուրաքանչյուր խաղի տևողությունը՝ 10-ական րոպե, 5 վայրկյան հավելումով սկսած 1-ին քայլից (յուրաքանչյուր թիմից մասնակցում են 3 տղա, 3 աղջիկ, 1 ներկայացուցիչ): Միջոցառման հաղթողները կպարգևատրվեն գավաթներով և մեդալներով: 1-3-րդ տեղեր զբաղեցրած մասնակիցները կպարգևատրվեն համապատասխան գավաթներով։ Հաղթող թիմերի մասնակիցներին պարգևատրել մետաղական մեդալներով՝ 1-ին, 2-րդ, 3-րդ մրցանակային տեղերով:  Հաղթող թիմերին պարգևատրել՝ 40սմ x 40սմ չափի բնական փայտից պատրաստված  բարձր որակի շախմատ 3 հատ, խաղաքարերը փայտյա, կամ պլաստմասե: Անհրաժեշտ է տղաների /3 հատ/, 
աղջիկների /3հատ/ մարզաշապիկ, չափսերը՝ ըստ անհրաժեշտության (70 % սինթետիկ, 30 % 
բամբակ (մարզաշապիկի մեջքին գրված լինի ԱՋԱՓՆՅԱԿ): Համայնքային փուլի անցկացման համար անհրաժեշտ է մրցավարական և սպասարկող անձնակազմ։
Հնգամարտ – Ըստ միջազգային ֆեդերացիայի կանոնակարգի (յուրաքանչյուր թիմից մասնակցում են 3 տղա, 3 աղջիկ, 1 ներկայացուցիչ: Անհրաժեշտ է տղաների /3 հատ/, աղջիկների /3հատ/ մարզաշապիկ և կարճ տաբատ, չափսերը՝ ըստ անհրաժեշտության (70 % սինթետիկ, 30 % բամբակ (մարզաշապիկի մեջքին գրված լինի ԱՋԱՓՆՅԱԿ): Համայնքային փուլի անցկացման համար անհրաժեշտ մարզագույք՝ լցոնած գնդակ 2 հատ՝ մեկը 5 կգ , մյուսը 3 կգ քաշով և մրցավարական ու սպասարկող անձնակազմ։
Հրաձգություն - Ըստ միջազգային ֆեդերացիայի կանոնակարգի (յուրաքանչյուր թիմից մասնակցում են 4 տղա, 4 աղջիկ, 1 ներկայացուցիչ: Անհրաժեշտ է տղաների /4 հատ/, աղջիկների, /4 հատ/ մարզաշապիկ, չափսերը՝ ըստ անհրաժեշտության (70 % սինթետիկ, 30 % բամբակ (մարզաշապիկի մեջքին գրված լինի ԱՋԱՓՆՅԱԿ):  Համայնքային փուլի անցկացման համար անհրաժեշտ մարզագույք՝ մեկ հատ օդամղիչ հրացան և 10 տուփ շեշմա, ինչպես նաև մրցավարական և սպասարկող անձնակազմ։
Բազկամարտ - Ըստ միջազգային ֆեդերացիայի կանոնակարգի (յուրաքանչյուր թիմից մասնակցում են 6 տղա, 4 աղջիկ, 1 ներկայացուցիչ: Անհրաժեշտ է տղաների /6 հատ/, աղջիկների /4 հատ/ մարզաշապիկ, չափսերը՝ ըստ անհրաժեշտության (70 % սինթետիկ, 30 % բամբակ (մարզաշապիկի մեջքին գրված լինի ԱՋԱՓՆՅԱԿ):  Համայնքային փուլի անցկացման համար անհրաժեշտ է մրցավարական և սպասարկող անձնակազմ։
Ֆուտզալ- Ըստ միջազգային ֆեդերացիայի կանոնակարգի (յուրաքանչյուր թիմից մասնակցում են 9 տղա, 1 ներկայացուցիչ: Անհրաժեշտ է տղաների /10 հատ/ մարզաշապիկ և կարճ տաբատ, չափսերը՝ ըստ անհրաժեշտության (70 % սինթետիկ, 30 % բամբակ (մարզաշապիկի մեջքին գրված լինի ԱՋԱՓՆՅԱԿ), 3 հատ ֆուտբոլային գնդակ։ Համայնքային փուլի անցկացման համար անհրաժեշտ է մրցավարական և սպասարկող անձնակազմ։ 
Բոլոր մարզաձևերի մրցանակակիրներին անհրաժեշտ է պարգևատրել պատվոգրերով։
Միջոցառման հետ կապված կազմակերպչական հարցերը հոգում է մրցույթը հաղթած մասնակիցը՝ նախապես համաձայնեցնելով պատվիրատուի հետ: Տրանսպորտային միջոցը /միկրոավտոբուս 10-14 ուղևոր փոխադրելու համար,  10-15 անգամ փոխադրման համար՝ մոտ 200 կմ/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Քաղաքային փուլի բոլոր մասնակիցներին և ներկայացուցիչներին ապահովել սննդի օրապահիկով համաձայն ՀՀ կառավարության մայիսի 13-ի N 692-ն որոշման/ ըստ օրերի/: Օրապահիկը, սպորտային համազգեստի չափսերը և գույները մասնակիցների թիվը և խաղերի օրերը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1-3-րդ և 4-6-րդ դասարանների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1-3-րդ և 4-6-րդ դասարանների աշակերտների  միջև անցկացվող «Սպորտլանդիա»  մարզական միջոցառում 
Ըստ կանոնադրության մրցույթը անցկացվում է 4 փուլով՝ ներդպրոցական, համայնքային, քաղաքային և հանրապետական  եզրափակիչ: 
 Մասնակիցներն են 10 տղա, 10 աղջիկ և 2 մանկավարժ և 2 ներկայացուցիչ: Համայնքային փուլի անցկացումն իր մեջ ներառում է մրցավարական և սպասարկող անձնակազմերի ծախսերը։
Միջոցառման 3-րդ՝ քաղաքային փուլի  մասնակցության ծախսերը  իր մեջ ներառում է 24 հոգու 2 օրվա երկկողմ ճանապարհածախս, օրապահիկ և 20 մասնակիցների համար միասնական համազգեստի ձեռքբերում:
(1-3-րդ դասարանի աշակերտների համար ըստ պահանջվող չափսերի և 4-6-րդ դասարանի աշակերտների համար ըստ պահանջվող չափսերի, սպորտային մարզահագուստ՝ մարզաշապիկ, կարճ տաբատ, /70% սինթետիկ, 30% բամբակ/, մեջքին գրված լինի ԱՋԱՓՆՅԱԿ):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 թիմային խճուղավազք դպրոցների միջև 
ա/«Հայաստանի Հանրապետության վարչապետի գավաթ»  սեղանի թենիսի մրցումներն անցկացվում են տարիքային երկու խմբով: Առաջին տարիքային խմբում ընդգրկված են 18-ից 35 տարեկան կանայք և 18-ից 40 տարեկան տղամարդիկ,  իսկ երկրորդ տարիքային խմբում՝ 36 և բարձր տարիքի կանայք ու 41 և բարձր տարիքի տղամարդիկ: 
Քաղաքային փուլին վարչական շրջանից  մասնակցում են 12 մասնակիցներ՝ 6 տղա, 6 աղջիկ: Մասնակիցներին անհրաժեշտ է երկու տարիքային խմբերի համար բարձր որակի տեղական արտադրության (30% բամբակ 70% սինթետիկ) մարզահագուստ՝ մարզաշապիկ (պոլո) և կարճ տաբատ, մեջքին՝ Աջափնյակ նշումով: Անհրաժեշտ է ճանապարհածախս և օրապահիկ: 
բ/«Հայաստանի Հանրապետության վարչապետի գավաթ» դպրոցականների թիմային խճուղավազք: Միջոցառմանը կմասնակցեն հանրապետության դպրոցների լավագույն թիմերը, որոնք հաղթող են ճանաչվել մարզային փուլերում: Մրցաշարին կմասնակցի 12 թիմ` յուրաքանչյուրի կազմում 7 աշակերտ (5 տղա, 2 աղջիկ):
Վարչական շրջանի  հաղթող թիմին՝ (կազմում՝ 5 տղա, 2 աղջիկ, 1 ներկայացուցիչ) անհրաժեշտ է 7 կոմպլեկտ սպորտային համազգեստ՝ սպորտային կարճ տաբատ և մարզաաշապիկ, չափսերը՝ ըստ անհրաժեշտության, երկկողմ ճանապարհածախս, օրապահիկ 8 անձի համար: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Միջմանկապարտեզային սպորտլանդիայի և շաշկու մրցաշարի կազմակերպում: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Միջմանկապարտեզային սպորտլանդիայի և շաշկու մրցաշարի կազմակերպում:                                                       Սպորտլանդիա 
Մրցույթին մասնակցում են 14 մանկապարտեզներ, յուրաքանչյուրից՝ 5 տղա, 5 աղջիկ: Ծրագրում ընդգրկված են  5 վարժաձևեր։
 Մասնակից 14 մանկապարտեզներին պարգևատրելու համար անհրաժեշտ է բարձր որակի սպորտային գույք՝ 42 հատ բարձր որակի մանկական, գունավոր գնդակ, 42 հատ մարմնամարզական օղակներ /պլաստմասայից՝ 80 սմ տրամագծով/, 14 հավաքածու բոուլինգի 
կոներ 30 սմ բարձրությամբ, մրցանակային 1-ին. 2-րդ և 3-րդ տեղեր գրաված թիմերին պարգևատրելու համար անհրաժեշտ է համապատասխան կարգի A-4 ֆորմատի ստվարաթղթի վրա տպագրված պատվոգրեր՝ փայտե ապակեպատ շրջանակով:
1-3-րդ տեղեր զբաղեցրած մասնակիցները կպարգևատրվեն համապատասխան գավաթներով (գավաթ՝ 3 հատ մետաղական, 1-ին տեղի համար՝ ոսկեգույն, չափսը՝ 40 սմ - 50 սմ, քանակը՝ 1 հատ, 2-րդ տեղի համար՝ արծաթագույն, չափսը՝ 30 սմ - 40 սմ, քանակը՝ 1 հատ, 3-րդ տեղի համար՝ բրոնզագույն, չափսը՝ 20 սմ - 30սմ, քանակը՝ 1 հատ): Յուրաքանչյուր գավաթի վրա պետք է նշված լինի մրցանակային տեղը (լատինատառ՝ I, II, III), իսկ գավաթների ներքևի հատվածում պետք է նշված լինի ‹‹Աջափնյակ վարչական շրջանի միջմանկապարտեզային Սպորտլանդիա-2026թ.›› գրառումը: Գավաթների վրա պետք է կապված լինեն եռագույն՝ կարմիր, կապույտ, ծիրանագույն ժապավեններ:
Շաշկի - Մայիս
Մրցաշարին մասնակցում են 14 մանկապարտեզներից մեկական մասնակից անկախ սեռից:
Մրցաշարի համար անհրաժեշտ է ՝ 40սմ x 40սմ չափի բնական փայտից պատրաստված  բարձր 
որակի շախմատ 14 հատ, խաղաքարերը փայտյա, կամ պլաստմասե:
3 հատ մետաղական մեդալ համապատասխան կարգի, 3 հատ պատվոգիր՝ փայտե, ապակեպատ շրջանակով: 
1-3-րդ տեղեր զբաղեցրած մասնակիցները կպարգևատրվեն համապատասխան գավաթներով (գավաթ՝ 3 հատ մետաղական, 1-ին տեղի համար՝ ոսկեգույն, չափսը՝ 35  սմ- 40  սմ, քանակը՝ 1 հատ, 2-րդ տեղի համար՝ արծաթագույն, չափսը՝ 25 սմ- 30 սմ, քանակը՝ 1 հատ, 3-րդ տեղի համար՝ բրոնզագույն, չափսը՝ 20 սմ -25 սմ, քանակը՝ 1 հատ): Յուրաքանչյուր գավաթի վրա պետք է նշված լինի մրցանակային տեղը (լատինատառ՝ I, II, III), իսկ գավաթների ներքևի հատվածում պետք է նշված լինի ‹‹Աջափնյակ վարչական շրջանի միջմանկապարտեզային շաշկու մրցաշար-2026թ.››  գրառումը:  Գավաթների վրա պետք է կապված լինեն եռագույն՝ կարմիր, կապույտ, ծիրանագույն ժապավեններ:
Կազմակերպչական ծախսերը իրենց մեջ ներառում են մրցավարական և սպասարկող անձնակազմերի մատուցած ծառայությունների վարձատրություն: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մարզամշակութային միջոցառում  
Մրցույթին մասնակցում է 1 մանկապարտեզ: Մասնակիցների քանակը՝ 5 տղա, 5 աղջիկ և 3 ներկայացուցիչ; Մրցույթի կազմակերպման ծախսերն իրենց մեջ ներառում են 10 մասնակիցների համար միասնական համազգեստի ձեռքբերում (10 զույգ բարձորակ սպորտային կոշիկ, 10 կոմպլեկտ մարզահագուստ՝ կարճ տաբատ և մարզաշապիկ/70% սինթետիկ, 30% բամբակ/, չափսերն ըստ անհրաժեշտության, մարզաշապիկի մեջքին  ԱՋԱՓՆՅԱԿ վ/շ նշումով:  Երաժշտական կենտրոն բլյութութով և Wi-Fi-ով՝ դինամիկ միկրոֆոն բլյութութով aux fm radio usb ֆլեշկայի, չիպի տեղով, գինը՝ 20000-25000 ՀՀ դրամ։ Մեկ օրվա համար նախատեսված սնունդ,  տրանսպորտային միջոց (13 հոգու համար):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Խաղերն ըստ կանոնադրության անցկացվում է 3 փուլերով՝ համայնքային, մարզային և հանրապետական,  4 մարզաձևերից՝ շախմատ, շաշկի, դարթս(տեգախաղ), նարդի:
Թիմի կազմը՝ 4 տղամարդ, 4 կին և 1 ներկայացուցիչ: 
Քաղաքային փուլի բոլոր մասնակիցները կստանան սպորտային մարզահագուստ՝ տաբատ և մարզաշապիկ/70% սինթետիկ, 30% բամբակ/, չափսերն ըստ անհրաժեշտության, մարզաշապիկի մեջքին  ԱՋԱՓՆՅԱԿ վ/շ նշումով:  Մասնակիցների համար անհրաժեշտ է  տրանսպորտային միջոց՝ ապահովելու համար նրանց երկողմանի տեղաշարժը մրցավայր: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շախմատի բաց առաջնություն:              
Առաջնությունն անցկացվում է թիմային, թիմի կազմը՝ 3 հոգի՝ 2 տղա, մեկ աղջիկ: Առաջնությանը մասնակցում են վարչական շրջանի թվով 16 հիմնական դպրոցների թիմերը: Դպրոցականների տարիքը՝ ըստ դպրոցների կողմից ներկայացված հայտերի:
Կազմակերպչական ծախսերը իրենց մեջ ներառում են մրցավարական և սպասարկող անձնակազմերի մատուցած ծառայությունների վարձատրություն:
1-ին, 2-րդ, 3-րդ տեղերը գրաված թիմերին 9 կոմպլեկտ / 40սմ x 40 սմ չափի բնական փայտից, բարձր որակի  պատրաստված շախմատներ՝ փայտյա խաղաքարերով, բարձր որակի 9 հատ շախմատային ժամացույց, 9 հատ մեդալ և 9 հատ A-4 ֆորմատի վրա տպագրված պատվոգիր թղթապանակով՝ Աջափնյակ վարչական շրջան նշումով,  վրան պատկերված Երևանի զինանշանը: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Սիրողական խճուղային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Սիրողական խճուղային հեծանվավազքի մրցաշար
Մրցաշարն անցկացվում է 2 տարիքային խմբերով, մասնակցում են Հայաստանի Հանրապետության հանրակրթական ուսումնական հաստատությունների 7-9-րդ և 10-12-րդ դասարանների աշակերտներից կազմված հավաքական թիմերը:
1) 1-ին տարիքային խումբ՝ 7-9-րդ դասարանների աշակերտներ, թիմի կազմում՝ 1 տղա, 1 աղջիկ և 1 ֆիզկուլտուրայի ուսուցիչ:
2) 2-րդ տարիքային խումբ՝ 10-12-րդ դասարանների աշակերտներ, թիմի կազմում՝ 2 տղա, 2 աղջիկ և 1 ֆիզկուլտուրայի ուսուցիչ: 
Համայնքային փուլի ծախսերն իրենց մեջ ներառում են մրցավարական և սպասարկող անձնակազմերի կողմից մատուցվող ծառայությունների վարձատրությունը, ինչպես նաև մրցանակային՝ 1-ին, 2-րդ, 3-րդ տեղեր գրաված բոլոր մասնակիցներին պատվոգրերով, մեդալներով, իսկ թիմերին համապատասխան գավաթներով պարգևատրումը։ Երկու տարիքային խմբերի 1-ին և 2-րդ տեղերը զբաղեցրած թիմերից յուրաքանչյուրին պարգևատրել 1-ական 
հեծանիվներով՝ 1.95 և ավելի չափի անիվներով, սաղավարտերով:
Քաղաքային փուլի մասնակցության ծախսերն իրենց մեջ ներառում են բոլոր մասնակիցների համար բարձր որակի մարզաշապիկի ձեռքբերում՝ /70% սինթետիկ, 30% բամբակ/, չափսերը ըստ անհրաժեշտության: Մարզաշապիկի  մեջքին գրված լինի ‹‹ԱՋԱՓՆՅԱԿ վ/շ››), ճանապարհածախս, օրապահիկ։  
Նախապես համաձայնեցնել պատվիրատուի հետ:
Միջոցառման հստակ օրը կներկայացվի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2026թ.մայիսի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մայիսի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հունիսի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հոկտեմբերի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հունիսի 30-ը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1-3-րդ և 4-6-րդ դասարանների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Միջմանկապարտեզային սպորտլանդիայի և շաշկու մրցաշարի կազմակերպում: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Սիրողական խճուղային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