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C0" w:rsidRDefault="00D868C0" w:rsidP="00D868C0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r>
        <w:rPr>
          <w:rFonts w:ascii="Sylfaen" w:hAnsi="Sylfaen" w:cs="Sylfaen"/>
          <w:bCs/>
          <w:lang w:val="fr-FR"/>
        </w:rPr>
        <w:t>Հավելված</w:t>
      </w:r>
      <w:r>
        <w:rPr>
          <w:rFonts w:ascii="Arial LatArm" w:hAnsi="Arial LatArm"/>
          <w:bCs/>
          <w:lang w:val="fr-FR"/>
        </w:rPr>
        <w:t xml:space="preserve"> N</w:t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  <w:t xml:space="preserve"> 1128</w:t>
      </w:r>
    </w:p>
    <w:p w:rsidR="00D868C0" w:rsidRDefault="00D868C0" w:rsidP="00D868C0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r>
        <w:rPr>
          <w:rFonts w:ascii="Sylfaen" w:hAnsi="Sylfaen" w:cs="Sylfaen"/>
          <w:bCs/>
          <w:lang w:val="fr-FR"/>
        </w:rPr>
        <w:t>Երևանի</w:t>
      </w:r>
      <w:r>
        <w:rPr>
          <w:rFonts w:ascii="Arial LatArm" w:hAnsi="Arial LatArm"/>
          <w:bCs/>
          <w:lang w:val="fr-FR"/>
        </w:rPr>
        <w:t xml:space="preserve"> </w:t>
      </w:r>
      <w:r>
        <w:rPr>
          <w:rFonts w:ascii="Sylfaen" w:hAnsi="Sylfaen" w:cs="Sylfaen"/>
          <w:bCs/>
          <w:lang w:val="fr-FR"/>
        </w:rPr>
        <w:t>քաղաքապետի</w:t>
      </w:r>
    </w:p>
    <w:p w:rsidR="00D868C0" w:rsidRDefault="00D868C0" w:rsidP="00D868C0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r>
        <w:rPr>
          <w:rFonts w:ascii="Arial LatArm" w:hAnsi="Arial LatArm"/>
          <w:bCs/>
          <w:lang w:val="fr-FR"/>
        </w:rPr>
        <w:t xml:space="preserve"> </w:t>
      </w:r>
      <w:r>
        <w:rPr>
          <w:rFonts w:ascii="Arial Armenian" w:hAnsi="Arial Armenian"/>
          <w:bCs/>
          <w:lang w:val="fr-FR"/>
        </w:rPr>
        <w:t xml:space="preserve">               2009 </w:t>
      </w:r>
      <w:r>
        <w:rPr>
          <w:rFonts w:ascii="Sylfaen" w:hAnsi="Sylfaen" w:cs="Sylfaen"/>
          <w:bCs/>
          <w:lang w:val="fr-FR"/>
        </w:rPr>
        <w:t>թ</w:t>
      </w:r>
      <w:r>
        <w:rPr>
          <w:rFonts w:ascii="Arial Armenian" w:hAnsi="Arial Armenian"/>
          <w:bCs/>
          <w:lang w:val="fr-FR"/>
        </w:rPr>
        <w:t xml:space="preserve">.  </w:t>
      </w:r>
      <w:r w:rsidRPr="00D868C0">
        <w:rPr>
          <w:rFonts w:ascii="Arial Armenian" w:hAnsi="Arial Armenian"/>
          <w:bCs/>
          <w:lang w:val="fr-FR"/>
        </w:rPr>
        <w:t>29.07-</w:t>
      </w:r>
      <w:r>
        <w:rPr>
          <w:rFonts w:ascii="Sylfaen" w:hAnsi="Sylfaen" w:cs="Sylfaen"/>
          <w:bCs/>
          <w:lang w:val="fr-FR"/>
        </w:rPr>
        <w:t>ի</w:t>
      </w:r>
      <w:r w:rsidRPr="00D868C0">
        <w:rPr>
          <w:rFonts w:ascii="Arial Armenian" w:hAnsi="Arial Armenian"/>
          <w:bCs/>
          <w:lang w:val="fr-FR"/>
        </w:rPr>
        <w:t xml:space="preserve">    N 7149-</w:t>
      </w:r>
      <w:r>
        <w:rPr>
          <w:rFonts w:ascii="Sylfaen" w:hAnsi="Sylfaen" w:cs="Sylfaen"/>
          <w:bCs/>
          <w:lang w:val="fr-FR"/>
        </w:rPr>
        <w:t>Ա</w:t>
      </w:r>
      <w:r w:rsidRPr="00D868C0">
        <w:rPr>
          <w:rFonts w:ascii="Arial Armenian" w:hAnsi="Arial Armenian"/>
          <w:bCs/>
          <w:lang w:val="fr-FR"/>
        </w:rPr>
        <w:t xml:space="preserve"> </w:t>
      </w:r>
      <w:r>
        <w:rPr>
          <w:rFonts w:ascii="Sylfaen" w:hAnsi="Sylfaen" w:cs="Sylfaen"/>
          <w:bCs/>
          <w:lang w:val="fr-FR"/>
        </w:rPr>
        <w:t>որոշման</w:t>
      </w:r>
    </w:p>
    <w:p w:rsidR="00D868C0" w:rsidRDefault="00D868C0" w:rsidP="00D868C0">
      <w:pPr>
        <w:shd w:val="clear" w:color="auto" w:fill="FFFFFF"/>
        <w:ind w:right="67" w:firstLine="720"/>
        <w:jc w:val="center"/>
        <w:rPr>
          <w:rFonts w:ascii="Arial LatArm" w:hAnsi="Arial LatArm"/>
          <w:bCs/>
          <w:lang w:val="fr-FR"/>
        </w:rPr>
      </w:pPr>
    </w:p>
    <w:p w:rsidR="00D868C0" w:rsidRDefault="00D868C0" w:rsidP="00D868C0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  <w:lang w:val="fr-FR"/>
        </w:rPr>
      </w:pPr>
      <w:r>
        <w:rPr>
          <w:rFonts w:ascii="Arial LatArm" w:hAnsi="Arial LatArm"/>
          <w:bCs/>
          <w:lang w:val="fr-FR"/>
        </w:rPr>
        <w:t xml:space="preserve"> </w:t>
      </w:r>
    </w:p>
    <w:p w:rsidR="00D868C0" w:rsidRDefault="00D868C0" w:rsidP="00D868C0">
      <w:pPr>
        <w:shd w:val="clear" w:color="auto" w:fill="FFFFFF"/>
        <w:spacing w:line="360" w:lineRule="auto"/>
        <w:ind w:right="67"/>
        <w:jc w:val="center"/>
        <w:rPr>
          <w:rFonts w:ascii="Arial LatArm" w:hAnsi="Arial LatArm"/>
          <w:bCs/>
          <w:lang w:val="fr-FR"/>
        </w:rPr>
      </w:pPr>
      <w:r>
        <w:rPr>
          <w:rFonts w:ascii="Sylfaen" w:hAnsi="Sylfaen" w:cs="Sylfaen"/>
          <w:bCs/>
          <w:lang w:val="fr-FR"/>
        </w:rPr>
        <w:t>ՀԱՄԱՅՆՔԱՅԻՆ</w:t>
      </w:r>
      <w:r>
        <w:rPr>
          <w:rFonts w:ascii="Arial LatArm" w:hAnsi="Arial LatArm"/>
          <w:bCs/>
          <w:lang w:val="fr-FR"/>
        </w:rPr>
        <w:t xml:space="preserve"> </w:t>
      </w:r>
      <w:r>
        <w:rPr>
          <w:rFonts w:ascii="Sylfaen" w:hAnsi="Sylfaen" w:cs="Sylfaen"/>
          <w:bCs/>
          <w:lang w:val="fr-FR"/>
        </w:rPr>
        <w:t>ԾԱՌԱՅՈՒԹՅԱՆ</w:t>
      </w:r>
      <w:r>
        <w:rPr>
          <w:rFonts w:ascii="Arial LatArm" w:hAnsi="Arial LatArm"/>
          <w:bCs/>
          <w:lang w:val="fr-FR"/>
        </w:rPr>
        <w:t xml:space="preserve"> </w:t>
      </w:r>
      <w:r>
        <w:rPr>
          <w:rFonts w:ascii="Sylfaen" w:hAnsi="Sylfaen" w:cs="Sylfaen"/>
          <w:bCs/>
          <w:lang w:val="fr-FR"/>
        </w:rPr>
        <w:t>ՊԱՇՏՈՆԻ</w:t>
      </w:r>
      <w:r>
        <w:rPr>
          <w:rFonts w:ascii="Arial LatArm" w:hAnsi="Arial LatArm"/>
          <w:bCs/>
          <w:lang w:val="fr-FR"/>
        </w:rPr>
        <w:t xml:space="preserve"> </w:t>
      </w:r>
      <w:r>
        <w:rPr>
          <w:rFonts w:ascii="Sylfaen" w:hAnsi="Sylfaen" w:cs="Sylfaen"/>
          <w:bCs/>
          <w:lang w:val="fr-FR"/>
        </w:rPr>
        <w:t>ԱՆՁՆԱԳԻՐ</w:t>
      </w:r>
    </w:p>
    <w:p w:rsidR="00D868C0" w:rsidRDefault="00D868C0" w:rsidP="00D868C0">
      <w:pPr>
        <w:pStyle w:val="Heading1"/>
        <w:spacing w:line="240" w:lineRule="auto"/>
        <w:ind w:firstLine="0"/>
        <w:rPr>
          <w:rFonts w:ascii="Arial LatArm" w:hAnsi="Arial LatArm"/>
          <w:b w:val="0"/>
          <w:bCs/>
          <w:sz w:val="22"/>
          <w:szCs w:val="22"/>
          <w:lang w:val="fr-FR"/>
        </w:rPr>
      </w:pPr>
      <w:r>
        <w:rPr>
          <w:rFonts w:ascii="Sylfaen" w:hAnsi="Sylfaen" w:cs="Sylfaen"/>
          <w:b w:val="0"/>
          <w:bCs/>
          <w:sz w:val="22"/>
          <w:szCs w:val="22"/>
          <w:lang w:val="fr-FR"/>
        </w:rPr>
        <w:t>ԵՐԵՎԱՆԻ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ՆՈՐ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ՆՈՐՔ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Arial Armenian" w:hAnsi="Arial Armenian"/>
          <w:b w:val="0"/>
          <w:bCs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ՎԱՐՉԱԿԱՆ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ՇՐՋԱՆԻ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ՂԵԿԱՎԱՐԻ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ԱՇԽԱՏԱԿԱԶՄԻ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ՔԱՂԱՔԱՇԻՆՈՒԹՅԱՆ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ԵՎ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ՀՈՂՕԳՏԱԳՈՐԾՄԱՆ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ԲԱԺՆԻ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ԱՌԱՋԱՏԱՐ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fr-FR"/>
        </w:rPr>
        <w:t>ՄԱՍՆԱԳԵՏԻ</w:t>
      </w:r>
      <w:r>
        <w:rPr>
          <w:rFonts w:ascii="Arial LatArm" w:hAnsi="Arial LatArm"/>
          <w:b w:val="0"/>
          <w:bCs/>
          <w:sz w:val="22"/>
          <w:szCs w:val="22"/>
          <w:lang w:val="fr-FR"/>
        </w:rPr>
        <w:t xml:space="preserve"> </w:t>
      </w:r>
    </w:p>
    <w:p w:rsidR="00D868C0" w:rsidRDefault="00D868C0" w:rsidP="00D868C0">
      <w:pPr>
        <w:rPr>
          <w:rFonts w:ascii="Arial LatArm" w:hAnsi="Arial LatArm"/>
          <w:lang w:val="fr-FR"/>
        </w:rPr>
      </w:pPr>
    </w:p>
    <w:p w:rsidR="00D868C0" w:rsidRDefault="00D868C0" w:rsidP="00D868C0">
      <w:pPr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>3.1-294</w:t>
      </w:r>
    </w:p>
    <w:p w:rsidR="00D868C0" w:rsidRDefault="00D868C0" w:rsidP="00D868C0">
      <w:pPr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>(</w:t>
      </w:r>
      <w:r>
        <w:rPr>
          <w:rFonts w:ascii="Sylfaen" w:hAnsi="Sylfaen" w:cs="Sylfaen"/>
          <w:lang w:val="fr-FR"/>
        </w:rPr>
        <w:t>ծածկագիրը</w:t>
      </w:r>
      <w:r>
        <w:rPr>
          <w:rFonts w:ascii="Arial LatArm" w:hAnsi="Arial LatArm"/>
          <w:lang w:val="fr-FR"/>
        </w:rPr>
        <w:t>)</w:t>
      </w:r>
    </w:p>
    <w:p w:rsidR="00D868C0" w:rsidRDefault="00D868C0" w:rsidP="00D868C0">
      <w:pPr>
        <w:jc w:val="center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ind w:right="67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b/>
          <w:lang w:val="fr-FR"/>
        </w:rPr>
        <w:softHyphen/>
      </w:r>
      <w:r>
        <w:rPr>
          <w:rFonts w:ascii="Arial LatArm" w:hAnsi="Arial LatArm"/>
          <w:b/>
          <w:lang w:val="fr-FR"/>
        </w:rPr>
        <w:softHyphen/>
      </w:r>
      <w:r>
        <w:rPr>
          <w:rFonts w:ascii="Arial LatArm" w:hAnsi="Arial LatArm"/>
          <w:lang w:val="fr-FR"/>
        </w:rPr>
        <w:t xml:space="preserve">1. </w:t>
      </w:r>
      <w:r>
        <w:rPr>
          <w:rFonts w:ascii="Sylfaen" w:hAnsi="Sylfaen" w:cs="Sylfaen"/>
          <w:lang w:val="fr-FR"/>
        </w:rPr>
        <w:t>ԸՆԴՀԱՆՈՒՐ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ԴՐՈՒՅԹՆԵՐ</w:t>
      </w:r>
    </w:p>
    <w:p w:rsidR="00D868C0" w:rsidRDefault="00D868C0" w:rsidP="00D868C0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  <w:lang w:val="fr-FR"/>
        </w:rPr>
      </w:pPr>
    </w:p>
    <w:p w:rsidR="00D868C0" w:rsidRDefault="00D868C0" w:rsidP="00D868C0">
      <w:pPr>
        <w:shd w:val="clear" w:color="auto" w:fill="FFFFFF"/>
        <w:ind w:right="67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1.  </w:t>
      </w:r>
      <w:r>
        <w:rPr>
          <w:rFonts w:ascii="Sylfaen" w:hAnsi="Sylfaen" w:cs="Sylfaen"/>
          <w:lang w:val="fr-FR"/>
        </w:rPr>
        <w:t>Երևանի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Նոր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Նորք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վարչական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շրջանի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ղեկավարի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աշխատակազմի</w:t>
      </w:r>
      <w:r>
        <w:rPr>
          <w:rFonts w:ascii="Arial LatArm" w:hAnsi="Arial LatArm"/>
          <w:lang w:val="fr-FR"/>
        </w:rPr>
        <w:t xml:space="preserve"> (</w:t>
      </w:r>
      <w:r>
        <w:rPr>
          <w:rFonts w:ascii="Sylfaen" w:hAnsi="Sylfaen" w:cs="Sylfaen"/>
          <w:lang w:val="fr-FR"/>
        </w:rPr>
        <w:t>այսուհետ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աշխատակազմ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քաղաքաշինության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հողօգտագործման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(</w:t>
      </w:r>
      <w:r>
        <w:rPr>
          <w:rFonts w:ascii="Sylfaen" w:hAnsi="Sylfaen" w:cs="Sylfaen"/>
          <w:lang w:val="fr-FR"/>
        </w:rPr>
        <w:t>այսուհետ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բաժին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պաշտոնն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ընդգրկվում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կրտսեր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պաշտոնների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խմբի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ենթախմբում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ind w:right="67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2.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ՙՀամայնքային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մասին՚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Հայաստանի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Հանրապետության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օրենքով</w:t>
      </w:r>
      <w:r>
        <w:rPr>
          <w:rFonts w:ascii="Arial LatArm" w:hAnsi="Arial LatArm"/>
          <w:lang w:val="fr-FR"/>
        </w:rPr>
        <w:t xml:space="preserve"> (</w:t>
      </w:r>
      <w:r>
        <w:rPr>
          <w:rFonts w:ascii="Sylfaen" w:hAnsi="Sylfaen" w:cs="Sylfaen"/>
          <w:lang w:val="fr-FR"/>
        </w:rPr>
        <w:t>այսուհետ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օրենք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սահմանված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պաշտոնում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նշանակում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պաշտոնից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ազատում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Երևանի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քաղաքապետարանի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աշխատակազմի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քարտուղարը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16"/>
          <w:lang w:val="fr-FR"/>
        </w:rPr>
      </w:pPr>
      <w:r>
        <w:rPr>
          <w:rFonts w:ascii="Arial LatArm" w:hAnsi="Arial LatArm"/>
          <w:lang w:val="fr-FR"/>
        </w:rPr>
        <w:t xml:space="preserve"> </w:t>
      </w:r>
    </w:p>
    <w:p w:rsidR="00D868C0" w:rsidRDefault="00D868C0" w:rsidP="00D868C0">
      <w:pPr>
        <w:shd w:val="clear" w:color="auto" w:fill="FFFFFF"/>
        <w:ind w:right="67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2. </w:t>
      </w:r>
      <w:r>
        <w:rPr>
          <w:rFonts w:ascii="Sylfaen" w:hAnsi="Sylfaen" w:cs="Sylfaen"/>
          <w:lang w:val="fr-FR"/>
        </w:rPr>
        <w:t>ԱՇԽԱՏԱՆՔԻ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ԿԱԶՄԱԿԵՐՊՄԱՆ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ՂԵԿԱՎԱՐՄԱՆ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ՊԱՏԱՍԽԱՆԱՏՎՈՒԹՅՈՒՆԸ</w:t>
      </w:r>
    </w:p>
    <w:p w:rsidR="00D868C0" w:rsidRDefault="00D868C0" w:rsidP="00D868C0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  <w:lang w:val="fr-FR"/>
        </w:rPr>
      </w:pPr>
    </w:p>
    <w:p w:rsidR="00D868C0" w:rsidRDefault="00D868C0" w:rsidP="00D868C0">
      <w:pPr>
        <w:shd w:val="clear" w:color="auto" w:fill="FFFFFF"/>
        <w:ind w:right="24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3.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անմիջականորեն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ենթակա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հաշվետու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պետին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ind w:right="24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lastRenderedPageBreak/>
        <w:t xml:space="preserve">4.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իրեն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ենթակա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աշխատողներ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չունի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ind w:right="24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5.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բացակայության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նրան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փոխարինում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մեկը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կամ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մեկը</w:t>
      </w:r>
      <w:r>
        <w:rPr>
          <w:rFonts w:ascii="Arial LatArm" w:hAnsi="Arial LatArm"/>
          <w:lang w:val="fr-FR"/>
        </w:rPr>
        <w:t xml:space="preserve">`  </w:t>
      </w:r>
      <w:r>
        <w:rPr>
          <w:rFonts w:ascii="Sylfaen" w:hAnsi="Sylfaen" w:cs="Sylfaen"/>
          <w:lang w:val="fr-FR"/>
        </w:rPr>
        <w:t>Երևանի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քաղաքապետարանի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աշխատակազմի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քարտուղարի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հայեցողությամբ</w:t>
      </w:r>
      <w:r>
        <w:rPr>
          <w:rFonts w:ascii="Tahoma" w:hAnsi="Tahoma" w:cs="Tahoma"/>
          <w:lang w:val="fr-FR"/>
        </w:rPr>
        <w:t>։</w:t>
      </w:r>
      <w:r>
        <w:rPr>
          <w:rFonts w:ascii="Arial LatArm" w:hAnsi="Arial LatArm"/>
          <w:lang w:val="fr-FR"/>
        </w:rPr>
        <w:t xml:space="preserve"> </w:t>
      </w:r>
    </w:p>
    <w:p w:rsidR="00D868C0" w:rsidRDefault="00D868C0" w:rsidP="00D868C0">
      <w:pPr>
        <w:shd w:val="clear" w:color="auto" w:fill="FFFFFF"/>
        <w:ind w:right="24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Օրենքով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նախատեսված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դեպքերում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փոխարինում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կադրերի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ռեզերվում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գտնվող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սույն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պաշտոնի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անձնագրի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պահանջները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բավարարող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անձը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իսկ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դրա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անհնարինության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անձը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Հայաստանի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Հանրապետության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օրենսդրությամբ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սահմանված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ժամկետներում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ind w:right="24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մեկի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մեկի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բացակայության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փոխարինում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նրանց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Երևանի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քաղաքապետարանի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աշխատակազմի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քարտուղարի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հայեցողությամբ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ind w:right="24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            6.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>`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ա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աշխատանքների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կազմակերպման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ծրագրման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համակարգման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ղեկավարման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վերահսկման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չունի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բ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կատարում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հանձնարարականները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գ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պատասխանատվություն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կրում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օրենքների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իրավական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ակտերի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պահանջները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տրված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հանձնարարականները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չկատարելու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ոչ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պատշաճ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կատարելու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լիազորությունները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վերազանցելու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համար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3. </w:t>
      </w:r>
      <w:r>
        <w:rPr>
          <w:rFonts w:ascii="Sylfaen" w:hAnsi="Sylfaen" w:cs="Sylfaen"/>
          <w:lang w:val="fr-FR"/>
        </w:rPr>
        <w:t>ՈՐՈՇՈՒՄՆԵՐ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ԿԱՅԱՑՆԵԼՈՒ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ԼԻԱԶՈՐՈՒԹՅՈՒՆՆԵՐԸ</w:t>
      </w: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7.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մասնակցում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առջև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գործառույթներից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բխող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հիմնախնդիրների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լուծմանը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որոշումների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ընդունմանը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հանձնարարականների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կատարմանը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4. </w:t>
      </w:r>
      <w:r>
        <w:rPr>
          <w:rFonts w:ascii="Sylfaen" w:hAnsi="Sylfaen" w:cs="Sylfaen"/>
          <w:lang w:val="fr-FR"/>
        </w:rPr>
        <w:t>ՇՓՈՒՄՆԵՐԸ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ԵՎ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ՆԵՐԿԱՅԱՑՈՒՑՉՈՒԹՅՈՒՆԸ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8.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>`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ա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ներսում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շփվում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շրջանակներում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աշխատողների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հետ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բ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աշխատակազմից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դուրս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շփվում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գ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աշխատակազմից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դուրս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որպես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ներկայացուցիչ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հանդես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գալու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չունի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5. </w:t>
      </w:r>
      <w:r>
        <w:rPr>
          <w:rFonts w:ascii="Sylfaen" w:hAnsi="Sylfaen" w:cs="Sylfaen"/>
          <w:lang w:val="fr-FR"/>
        </w:rPr>
        <w:t>ԽՆԴԻՐՆԵՐԻ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ԲԱՐԴՈՒԹՅՈՒՆԸ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ԴՐԱՆՑ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ՍՏԵՂԾԱԳՈՐԾԱԿԱՆ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ԼՈՒԾՈՒՄԸ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9.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` 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ա</w:t>
      </w:r>
      <w:r>
        <w:rPr>
          <w:rFonts w:ascii="Arial LatArm" w:hAnsi="Arial LatArm"/>
          <w:lang w:val="hy-AM"/>
        </w:rPr>
        <w:t>)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մասնակցում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առջև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գործառույթներից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բխող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խնդիրների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լուծմանը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գնահատմանը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  <w:lang w:val="fr-FR"/>
        </w:rPr>
      </w:pPr>
      <w:r>
        <w:rPr>
          <w:rFonts w:ascii="Sylfaen" w:hAnsi="Sylfaen" w:cs="Sylfaen"/>
          <w:lang w:val="fr-FR"/>
        </w:rPr>
        <w:t>բ</w:t>
      </w:r>
      <w:r>
        <w:rPr>
          <w:rFonts w:ascii="Arial LatArm" w:hAnsi="Arial LatArm"/>
          <w:lang w:val="hy-AM"/>
        </w:rPr>
        <w:t>)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բարդ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խնդիրների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բացահայտմանը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դրանց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ստեղծագործական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այլընտրանքային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լուծումներին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մասնակցելու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չունի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14"/>
          <w:lang w:val="fr-FR"/>
        </w:rPr>
      </w:pP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6. </w:t>
      </w:r>
      <w:r>
        <w:rPr>
          <w:rFonts w:ascii="Sylfaen" w:hAnsi="Sylfaen" w:cs="Sylfaen"/>
          <w:lang w:val="fr-FR"/>
        </w:rPr>
        <w:t>ԳԻՏԵԼԻՔՆԵՐԸ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ՀՄՏՈՒԹՅՈՒՆՆԵՐԸ</w:t>
      </w:r>
    </w:p>
    <w:p w:rsidR="00D868C0" w:rsidRDefault="00D868C0" w:rsidP="00D868C0">
      <w:pPr>
        <w:shd w:val="clear" w:color="auto" w:fill="FFFFFF"/>
        <w:spacing w:before="10" w:line="360" w:lineRule="auto"/>
        <w:ind w:right="91" w:firstLine="720"/>
        <w:jc w:val="both"/>
        <w:rPr>
          <w:rFonts w:ascii="Arial LatArm" w:hAnsi="Arial LatArm"/>
          <w:sz w:val="10"/>
          <w:lang w:val="fr-FR"/>
        </w:rPr>
      </w:pPr>
    </w:p>
    <w:p w:rsidR="00D868C0" w:rsidRDefault="00D868C0" w:rsidP="00D868C0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10.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>`</w:t>
      </w:r>
    </w:p>
    <w:p w:rsidR="00D868C0" w:rsidRDefault="00D868C0" w:rsidP="00D868C0">
      <w:pPr>
        <w:widowControl w:val="0"/>
        <w:shd w:val="clear" w:color="auto" w:fill="FFFFFF"/>
        <w:ind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iCs/>
          <w:lang w:val="fr-FR"/>
        </w:rPr>
        <w:t>ա</w:t>
      </w:r>
      <w:r>
        <w:rPr>
          <w:rFonts w:ascii="Arial LatArm" w:hAnsi="Arial LatArm"/>
          <w:iCs/>
          <w:lang w:val="fr-FR"/>
        </w:rPr>
        <w:t xml:space="preserve">) </w:t>
      </w:r>
      <w:r>
        <w:rPr>
          <w:rFonts w:ascii="Sylfaen" w:hAnsi="Sylfaen" w:cs="Sylfaen"/>
          <w:lang w:val="fr-FR"/>
        </w:rPr>
        <w:t>ունի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առնվազն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միջնակարգ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կրթություն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shd w:val="clear" w:color="auto" w:fill="FFFFFF"/>
        <w:spacing w:before="24"/>
        <w:ind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iCs/>
          <w:lang w:val="fr-FR"/>
        </w:rPr>
        <w:t>բ</w:t>
      </w:r>
      <w:r>
        <w:rPr>
          <w:rFonts w:ascii="Arial LatArm" w:hAnsi="Arial LatArm"/>
          <w:iCs/>
          <w:lang w:val="fr-FR"/>
        </w:rPr>
        <w:t xml:space="preserve">) </w:t>
      </w:r>
      <w:r>
        <w:rPr>
          <w:rFonts w:ascii="Sylfaen" w:hAnsi="Sylfaen" w:cs="Sylfaen"/>
          <w:lang w:val="fr-FR"/>
        </w:rPr>
        <w:t>ունի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ՙԵրևան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տեղական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ինքնակառավարման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մասին՚</w:t>
      </w:r>
      <w:r>
        <w:rPr>
          <w:rFonts w:ascii="Arial LatArm" w:hAnsi="Arial LatArm"/>
          <w:lang w:val="fr-FR"/>
        </w:rPr>
        <w:t xml:space="preserve">. </w:t>
      </w:r>
      <w:r>
        <w:rPr>
          <w:rFonts w:ascii="Sylfaen" w:hAnsi="Sylfaen" w:cs="Sylfaen"/>
          <w:lang w:val="fr-FR"/>
        </w:rPr>
        <w:t>ՙՀամայնքային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մասին՚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ՙՏեղական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ինքնակառավարման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մասին՚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Հայաստանի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Հանրապետության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օրենքների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աշխատակազմի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կանոնադրության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lastRenderedPageBreak/>
        <w:t>լիազորությունների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հետ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կապված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իրավական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ակտերի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անհրաժեշտ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իմացություն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ինչպես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նաև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տրամաբանելու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տարբեր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իրավիճակներում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կողմնորոշվելու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ունակություն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widowControl w:val="0"/>
        <w:shd w:val="clear" w:color="auto" w:fill="FFFFFF"/>
        <w:spacing w:before="19"/>
        <w:ind w:firstLine="720"/>
        <w:rPr>
          <w:rFonts w:ascii="Arial LatArm" w:hAnsi="Arial LatArm"/>
          <w:lang w:val="fr-FR"/>
        </w:rPr>
      </w:pPr>
      <w:r>
        <w:rPr>
          <w:rFonts w:ascii="Sylfaen" w:hAnsi="Sylfaen" w:cs="Sylfaen"/>
          <w:iCs/>
          <w:lang w:val="fr-FR"/>
        </w:rPr>
        <w:t>գ</w:t>
      </w:r>
      <w:r>
        <w:rPr>
          <w:rFonts w:ascii="Arial LatArm" w:hAnsi="Arial LatArm"/>
          <w:iCs/>
          <w:lang w:val="fr-FR"/>
        </w:rPr>
        <w:t xml:space="preserve">)  </w:t>
      </w:r>
      <w:r>
        <w:rPr>
          <w:rFonts w:ascii="Sylfaen" w:hAnsi="Sylfaen" w:cs="Sylfaen"/>
          <w:lang w:val="fr-FR"/>
        </w:rPr>
        <w:t>տիրապետում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անհրաժեշտ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տեղեկատվությանը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iCs/>
          <w:lang w:val="fr-FR"/>
        </w:rPr>
        <w:t>դ</w:t>
      </w:r>
      <w:r>
        <w:rPr>
          <w:rFonts w:ascii="Arial LatArm" w:hAnsi="Arial LatArm"/>
          <w:iCs/>
          <w:lang w:val="fr-FR"/>
        </w:rPr>
        <w:t xml:space="preserve">) </w:t>
      </w:r>
      <w:r>
        <w:rPr>
          <w:rFonts w:ascii="Sylfaen" w:hAnsi="Sylfaen" w:cs="Sylfaen"/>
          <w:lang w:val="fr-FR"/>
        </w:rPr>
        <w:t>ունի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համակարգչով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ժամանակակից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տեխնիկական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միջոցներով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աշխատելու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ունակություն</w:t>
      </w:r>
      <w:r>
        <w:rPr>
          <w:rFonts w:ascii="Tahoma" w:hAnsi="Tahoma" w:cs="Tahoma"/>
          <w:lang w:val="fr-FR"/>
        </w:rPr>
        <w:t>։</w:t>
      </w:r>
    </w:p>
    <w:p w:rsidR="00D868C0" w:rsidRDefault="00D868C0" w:rsidP="00D868C0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  <w:lang w:val="fr-FR"/>
        </w:rPr>
      </w:pPr>
    </w:p>
    <w:p w:rsidR="00D868C0" w:rsidRDefault="00D868C0" w:rsidP="00D868C0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6"/>
          <w:lang w:val="fr-FR"/>
        </w:rPr>
      </w:pPr>
    </w:p>
    <w:p w:rsidR="00D868C0" w:rsidRDefault="00D868C0" w:rsidP="00D868C0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ԻՐԱՎՈՒՆՔՆԵՐԸ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ԵՎ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ՊԱՐՏԱԿԱՆՈՒԹՅՈՒՆՆԵՐԸ</w:t>
      </w:r>
    </w:p>
    <w:p w:rsidR="00D868C0" w:rsidRDefault="00D868C0" w:rsidP="00D868C0">
      <w:pPr>
        <w:jc w:val="center"/>
        <w:rPr>
          <w:rFonts w:ascii="Arial LatArm" w:hAnsi="Arial LatArm"/>
          <w:sz w:val="18"/>
          <w:lang w:val="fr-FR"/>
        </w:rPr>
      </w:pPr>
    </w:p>
    <w:p w:rsidR="00D868C0" w:rsidRDefault="00D868C0" w:rsidP="00D868C0">
      <w:pPr>
        <w:jc w:val="center"/>
        <w:rPr>
          <w:rFonts w:ascii="Arial LatArm" w:hAnsi="Arial LatArm"/>
          <w:sz w:val="12"/>
          <w:lang w:val="fr-FR"/>
        </w:rPr>
      </w:pP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11.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մասնագետը</w:t>
      </w:r>
      <w:r>
        <w:rPr>
          <w:rFonts w:ascii="Arial LatArm" w:hAnsi="Arial LatArm"/>
          <w:lang w:val="fr-FR"/>
        </w:rPr>
        <w:t xml:space="preserve">` 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sz w:val="8"/>
          <w:lang w:val="fr-FR"/>
        </w:rPr>
      </w:pP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ա</w:t>
      </w:r>
      <w:r>
        <w:rPr>
          <w:rFonts w:ascii="Arial LatArm" w:hAnsi="Arial LatArm"/>
          <w:lang w:val="hy-AM"/>
        </w:rPr>
        <w:t>)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պատրաստում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կողմից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մակագրված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հանձնարարված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գրությունների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պատասխանները</w:t>
      </w:r>
      <w:r>
        <w:rPr>
          <w:rFonts w:ascii="Arial LatArm" w:hAnsi="Arial LatArm"/>
          <w:lang w:val="fr-FR"/>
        </w:rPr>
        <w:t xml:space="preserve">. 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բ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անհրաժեշտության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կատարում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տեղազննում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զեկուցում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գ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սպապսարկում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հսկողության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տակ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գտնվող</w:t>
      </w:r>
      <w:r>
        <w:rPr>
          <w:rFonts w:ascii="Arial LatArm" w:hAnsi="Arial LatArm"/>
          <w:rtl/>
          <w:lang w:bidi="he-IL"/>
        </w:rPr>
        <w:t>‎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տարածքները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դ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իրազեկությամբ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փաստաթղթերի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արխիվային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նյութերի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ձեռքբերման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դրանց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տրամադրման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նպատակով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համագործակցում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քաղաքապետարանի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համապատասխան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բաժինների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հետ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ե</w:t>
      </w:r>
      <w:r>
        <w:rPr>
          <w:rFonts w:ascii="Arial LatArm" w:hAnsi="Arial LatArm"/>
          <w:lang w:val="fr-FR"/>
        </w:rPr>
        <w:t>)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մասնակցում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ծրագրերի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մշակման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աշխատանքներին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զ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կատարում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հանձնարարությունները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ժամանակին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պատշաճ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որակով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ապահովում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փաստաթղթային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շրջանառությունը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լրացնում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համապատասխան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փաստաթղթերը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ը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հետևում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հանձնարարականների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համապատասխան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ժամկետներում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կատարման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ընթացքին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որոնց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արդյունքների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զեկուցում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թ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իր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լիազորությունների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սահմաններում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անհրաժեշտության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դեպքում</w:t>
      </w:r>
      <w:r>
        <w:rPr>
          <w:rFonts w:ascii="Arial LatArm" w:hAnsi="Arial LatArm"/>
          <w:lang w:val="fr-FR"/>
        </w:rPr>
        <w:t xml:space="preserve">,  </w:t>
      </w:r>
      <w:r>
        <w:rPr>
          <w:rFonts w:ascii="Sylfaen" w:hAnsi="Sylfaen" w:cs="Sylfaen"/>
          <w:lang w:val="fr-FR"/>
        </w:rPr>
        <w:t>նախապատրաստում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ներկայացնում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աշխատանքային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ծրագրերը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lastRenderedPageBreak/>
        <w:t>ինչպես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նաև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առաջարկություններ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տեղեկանքներ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հաշվետվություններ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միջնորդագրեր</w:t>
      </w:r>
      <w:r>
        <w:rPr>
          <w:rFonts w:ascii="Arial LatArm" w:hAnsi="Arial LatArm"/>
          <w:lang w:val="fr-FR"/>
        </w:rPr>
        <w:t xml:space="preserve">, </w:t>
      </w:r>
      <w:r>
        <w:rPr>
          <w:rFonts w:ascii="Sylfaen" w:hAnsi="Sylfaen" w:cs="Sylfaen"/>
          <w:lang w:val="fr-FR"/>
        </w:rPr>
        <w:t>զեկուցագրեր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այլ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գրություններ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ժ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իրականացնում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քաղաքացիների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հերթագրում</w:t>
      </w:r>
      <w:r>
        <w:rPr>
          <w:rFonts w:ascii="Arial LatArm" w:hAnsi="Arial LatArm"/>
          <w:lang w:val="fr-FR"/>
        </w:rPr>
        <w:t xml:space="preserve">`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մոտ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ընդունելության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համար</w:t>
      </w:r>
      <w:r>
        <w:rPr>
          <w:rFonts w:ascii="Arial LatArm" w:hAnsi="Arial LatArm"/>
          <w:lang w:val="fr-FR"/>
        </w:rPr>
        <w:t xml:space="preserve">.  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ժա</w:t>
      </w:r>
      <w:r>
        <w:rPr>
          <w:rFonts w:ascii="Arial LatArm" w:hAnsi="Arial LatArm"/>
          <w:lang w:val="fr-FR"/>
        </w:rPr>
        <w:t xml:space="preserve">) </w:t>
      </w:r>
      <w:r>
        <w:rPr>
          <w:rFonts w:ascii="Sylfaen" w:hAnsi="Sylfaen" w:cs="Sylfaen"/>
          <w:iCs/>
          <w:lang w:val="fr-FR"/>
        </w:rPr>
        <w:t>բաժնի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պետի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հանձնարարությամբ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մասնակցում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աշխատանքային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ծրագրերի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մշակման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աշխատանքներին</w:t>
      </w:r>
      <w:r>
        <w:rPr>
          <w:rFonts w:ascii="Arial LatArm" w:hAnsi="Arial LatArm"/>
          <w:iCs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  <w:r>
        <w:rPr>
          <w:rFonts w:ascii="Sylfaen" w:hAnsi="Sylfaen" w:cs="Sylfaen"/>
          <w:color w:val="000000"/>
          <w:lang w:val="fr-FR"/>
        </w:rPr>
        <w:t>ժբ</w:t>
      </w:r>
      <w:r>
        <w:rPr>
          <w:rFonts w:ascii="Arial LatArm" w:hAnsi="Arial LatArm"/>
          <w:color w:val="000000"/>
          <w:lang w:val="fr-FR"/>
        </w:rPr>
        <w:t>)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բաժնի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պետի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հանձնարարությամբ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ուսումնասիրում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դիմումներում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բողոքներում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բարձրացված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հարցերը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Հայաստանի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Հանրապետության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օրենսդրությամբ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սահմանված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կարգով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ժամկետներում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նախապատրաստում</w:t>
      </w:r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պատասխան</w:t>
      </w:r>
      <w:r>
        <w:rPr>
          <w:rFonts w:ascii="Arial LatArm" w:hAnsi="Arial LatArm"/>
          <w:lang w:val="fr-FR"/>
        </w:rPr>
        <w:t>.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fr-FR"/>
        </w:rPr>
        <w:t>ժգ</w:t>
      </w:r>
      <w:r>
        <w:rPr>
          <w:rFonts w:ascii="Arial LatArm" w:hAnsi="Arial LatArm"/>
          <w:iCs/>
          <w:lang w:val="fr-FR"/>
        </w:rPr>
        <w:t xml:space="preserve">) </w:t>
      </w:r>
      <w:r>
        <w:rPr>
          <w:rFonts w:ascii="Sylfaen" w:hAnsi="Sylfaen" w:cs="Sylfaen"/>
          <w:iCs/>
          <w:lang w:val="fr-FR"/>
        </w:rPr>
        <w:t>իրականացնում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սույն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պաշտոնի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անձնագրով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սահմանված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այլ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լիազորություններ</w:t>
      </w:r>
      <w:r>
        <w:rPr>
          <w:rFonts w:ascii="Tahoma" w:hAnsi="Tahoma" w:cs="Tahoma"/>
          <w:iCs/>
          <w:lang w:val="fr-FR"/>
        </w:rPr>
        <w:t>։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</w:t>
      </w:r>
      <w:r>
        <w:rPr>
          <w:rFonts w:ascii="Sylfaen" w:hAnsi="Sylfaen" w:cs="Sylfaen"/>
          <w:iCs/>
          <w:lang w:val="fr-FR"/>
        </w:rPr>
        <w:t>ռաջատար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մասնագետն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ունի</w:t>
      </w:r>
      <w:r>
        <w:rPr>
          <w:rFonts w:ascii="Arial LatArm" w:hAnsi="Arial LatArm"/>
          <w:iCs/>
          <w:lang w:val="fr-FR"/>
        </w:rPr>
        <w:t xml:space="preserve"> o</w:t>
      </w:r>
      <w:r>
        <w:rPr>
          <w:rFonts w:ascii="Sylfaen" w:hAnsi="Sylfaen" w:cs="Sylfaen"/>
          <w:iCs/>
          <w:lang w:val="fr-FR"/>
        </w:rPr>
        <w:t>րենքով</w:t>
      </w:r>
      <w:r>
        <w:rPr>
          <w:rFonts w:ascii="Arial LatArm" w:hAnsi="Arial LatArm"/>
          <w:iCs/>
          <w:lang w:val="fr-FR"/>
        </w:rPr>
        <w:t xml:space="preserve">, </w:t>
      </w:r>
      <w:r>
        <w:rPr>
          <w:rFonts w:ascii="Sylfaen" w:hAnsi="Sylfaen" w:cs="Sylfaen"/>
          <w:iCs/>
          <w:lang w:val="fr-FR"/>
        </w:rPr>
        <w:t>իրավական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այլ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ակտերով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նախատեսված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այլ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իրավունքներ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և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կրում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այդ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ակտերով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նախատեսված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այլ</w:t>
      </w:r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պարտականություններ</w:t>
      </w:r>
      <w:r>
        <w:rPr>
          <w:rFonts w:ascii="Tahoma" w:hAnsi="Tahoma" w:cs="Tahoma"/>
          <w:iCs/>
          <w:lang w:val="fr-FR"/>
        </w:rPr>
        <w:t>։</w:t>
      </w:r>
    </w:p>
    <w:p w:rsidR="00D868C0" w:rsidRDefault="00D868C0" w:rsidP="00D868C0">
      <w:pPr>
        <w:ind w:firstLine="708"/>
        <w:jc w:val="both"/>
        <w:rPr>
          <w:rFonts w:ascii="Arial LatArm" w:hAnsi="Arial LatArm"/>
          <w:iCs/>
          <w:lang w:val="fr-FR"/>
        </w:rPr>
      </w:pPr>
    </w:p>
    <w:p w:rsidR="00D868C0" w:rsidRDefault="00D868C0" w:rsidP="00D868C0">
      <w:pPr>
        <w:ind w:firstLine="708"/>
        <w:jc w:val="both"/>
        <w:rPr>
          <w:rFonts w:ascii="Arial LatArm" w:hAnsi="Arial LatArm"/>
          <w:lang w:val="fr-FR"/>
        </w:rPr>
      </w:pPr>
    </w:p>
    <w:p w:rsidR="00D868C0" w:rsidRDefault="00D868C0" w:rsidP="00D868C0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ԴԱՍԱՅԻՆ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ԱՍՏԻՃԱՆԸ</w:t>
      </w:r>
    </w:p>
    <w:p w:rsidR="00D868C0" w:rsidRDefault="00D868C0" w:rsidP="00D868C0">
      <w:pPr>
        <w:jc w:val="center"/>
        <w:rPr>
          <w:rFonts w:ascii="Arial LatArm" w:hAnsi="Arial LatArm"/>
          <w:lang w:val="fr-FR"/>
        </w:rPr>
      </w:pPr>
    </w:p>
    <w:p w:rsidR="00D868C0" w:rsidRDefault="00D868C0" w:rsidP="00D868C0">
      <w:pPr>
        <w:numPr>
          <w:ilvl w:val="0"/>
          <w:numId w:val="1"/>
        </w:numPr>
        <w:spacing w:after="0" w:line="240" w:lineRule="auto"/>
        <w:ind w:left="708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Բաժնի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առաջատար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մասնագետին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օրենքով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սահմանված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կարգով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շնորհվում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Հայաստանի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Հանրապետության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համայնքային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ծառայության</w:t>
      </w:r>
      <w:r w:rsidRPr="00D868C0">
        <w:rPr>
          <w:rFonts w:ascii="Arial LatArm" w:hAnsi="Arial LatArm"/>
          <w:lang w:val="fr-FR"/>
        </w:rPr>
        <w:t xml:space="preserve"> 1-</w:t>
      </w:r>
      <w:r>
        <w:rPr>
          <w:rFonts w:ascii="Sylfaen" w:hAnsi="Sylfaen" w:cs="Sylfaen"/>
          <w:lang w:val="fr-FR"/>
        </w:rPr>
        <w:t>ին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դասի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կրտսեր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ծառայողի</w:t>
      </w:r>
      <w:r w:rsidRPr="00D868C0"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դասային</w:t>
      </w:r>
      <w:r w:rsidRPr="00D868C0"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աստիճան</w:t>
      </w:r>
      <w:r>
        <w:rPr>
          <w:rFonts w:ascii="Tahoma" w:hAnsi="Tahoma" w:cs="Tahoma"/>
          <w:lang w:val="fr-FR"/>
        </w:rPr>
        <w:t>։</w:t>
      </w:r>
    </w:p>
    <w:sectPr w:rsidR="00D868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5752A"/>
    <w:multiLevelType w:val="hybridMultilevel"/>
    <w:tmpl w:val="E2686020"/>
    <w:lvl w:ilvl="0" w:tplc="09A0AEE4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compat>
    <w:useFELayout/>
  </w:compat>
  <w:rsids>
    <w:rsidRoot w:val="00D868C0"/>
    <w:rsid w:val="00D8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868C0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68C0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  <w:style w:type="paragraph" w:styleId="ListParagraph">
    <w:name w:val="List Paragraph"/>
    <w:basedOn w:val="Normal"/>
    <w:qFormat/>
    <w:rsid w:val="00D868C0"/>
    <w:pPr>
      <w:spacing w:after="0" w:line="240" w:lineRule="auto"/>
      <w:ind w:left="708"/>
    </w:pPr>
    <w:rPr>
      <w:rFonts w:ascii="Times Armenian" w:eastAsia="Times New Roman" w:hAnsi="Times Armenian" w:cs="Times New Roman"/>
      <w:sz w:val="24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268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799</Words>
  <Characters>4557</Characters>
  <Application>Microsoft Office Word</Application>
  <DocSecurity>0</DocSecurity>
  <Lines>37</Lines>
  <Paragraphs>10</Paragraphs>
  <ScaleCrop>false</ScaleCrop>
  <Company/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armine.arshakyan</dc:creator>
  <cp:keywords/>
  <dc:description/>
  <cp:lastModifiedBy>armine.arshakyan</cp:lastModifiedBy>
  <cp:revision>3</cp:revision>
  <dcterms:created xsi:type="dcterms:W3CDTF">2017-11-07T12:18:00Z</dcterms:created>
  <dcterms:modified xsi:type="dcterms:W3CDTF">2017-11-07T12:18:00Z</dcterms:modified>
</cp:coreProperties>
</file>