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A842" w14:textId="77777777" w:rsidR="002C6564" w:rsidRDefault="00262EE5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12FDC059" w14:textId="27C2D76B" w:rsidR="002C6564" w:rsidRDefault="00262EE5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մրցույթ՝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E40B1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sz w:val="24"/>
          <w:szCs w:val="24"/>
          <w:lang w:val="en-US"/>
        </w:rPr>
        <w:t>լոգոպեդի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տեղի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համար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BC8DE0A" w14:textId="77777777" w:rsidR="002C6564" w:rsidRDefault="00262EE5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:  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ըստ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ԿԳՄՍՆ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առանձին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53FAF8F4" w14:textId="77777777" w:rsidR="002C6564" w:rsidRDefault="00262EE5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մասնակցելու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ներկայացնել՝</w:t>
      </w:r>
    </w:p>
    <w:p w14:paraId="5E2D81E1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12DC7B65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</w:t>
      </w:r>
      <w:r>
        <w:rPr>
          <w:rFonts w:ascii="GHEA Grapalat" w:hAnsi="GHEA Grapalat"/>
          <w:color w:val="000000"/>
          <w:lang w:val="hy-AM"/>
        </w:rPr>
        <w:t>).</w:t>
      </w:r>
    </w:p>
    <w:p w14:paraId="2F767F53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6FFF5E61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2D4972A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20B7FDB4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4D8C94E4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</w:t>
      </w:r>
      <w:r>
        <w:rPr>
          <w:rFonts w:ascii="GHEA Grapalat" w:hAnsi="GHEA Grapalat"/>
          <w:color w:val="000000"/>
          <w:lang w:val="hy-AM"/>
        </w:rPr>
        <w:t>նքը հավաստող փաստաթուղթ.</w:t>
      </w:r>
    </w:p>
    <w:p w14:paraId="2538D901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10E9BD9A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721B864C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</w:t>
      </w:r>
      <w:r>
        <w:rPr>
          <w:rFonts w:ascii="GHEA Grapalat" w:hAnsi="GHEA Grapalat"/>
          <w:color w:val="000000"/>
          <w:lang w:val="hy-AM"/>
        </w:rPr>
        <w:t>րման տարակարգ ունենալու դեպքում՝ հավաստող փաստաթուղթ:</w:t>
      </w:r>
    </w:p>
    <w:p w14:paraId="24FC0B25" w14:textId="77777777" w:rsidR="002C6564" w:rsidRDefault="00262EE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</w:t>
      </w:r>
      <w:r>
        <w:rPr>
          <w:rFonts w:ascii="GHEA Grapalat" w:hAnsi="GHEA Grapalat"/>
          <w:color w:val="000000"/>
          <w:lang w:val="hy-AM"/>
        </w:rPr>
        <w:t>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744455E4" w14:textId="77777777" w:rsidR="002C6564" w:rsidRDefault="00262EE5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ընդունվում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են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>թ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հունիսի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8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ից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Arial"/>
          <w:sz w:val="24"/>
          <w:szCs w:val="24"/>
          <w:lang w:val="hy-AM"/>
        </w:rPr>
        <w:t>մինչև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>թ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հուլիսի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3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ներառյալ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Arial"/>
          <w:sz w:val="24"/>
          <w:szCs w:val="24"/>
          <w:lang w:val="hy-AM"/>
        </w:rPr>
        <w:t>ամեն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օր՝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ժամը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ից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Arial"/>
          <w:sz w:val="24"/>
          <w:szCs w:val="24"/>
          <w:lang w:val="hy-AM"/>
        </w:rPr>
        <w:t>բացի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շաբաթ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Arial"/>
          <w:sz w:val="24"/>
          <w:szCs w:val="24"/>
          <w:lang w:val="hy-AM"/>
        </w:rPr>
        <w:t>կի</w:t>
      </w:r>
      <w:r>
        <w:rPr>
          <w:rFonts w:ascii="GHEA Grapalat" w:eastAsia="Calibri" w:hAnsi="GHEA Grapalat" w:cs="Arial"/>
          <w:sz w:val="24"/>
          <w:szCs w:val="24"/>
          <w:lang w:val="hy-AM"/>
        </w:rPr>
        <w:t>րակի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և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ոչ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աշխատանքային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օրերից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7CA008A8" w14:textId="77777777" w:rsidR="002C6564" w:rsidRDefault="00262EE5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տեղի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կունենա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>թ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հուլիսի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10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` </w:t>
      </w:r>
      <w:r>
        <w:rPr>
          <w:rFonts w:ascii="GHEA Grapalat" w:eastAsia="Calibri" w:hAnsi="GHEA Grapalat" w:cs="Arial"/>
          <w:sz w:val="24"/>
          <w:szCs w:val="24"/>
          <w:lang w:val="hy-AM"/>
        </w:rPr>
        <w:t>ժամը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11:00-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</w:t>
      </w:r>
      <w:r>
        <w:rPr>
          <w:rFonts w:ascii="GHEA Grapalat" w:eastAsia="Calibri" w:hAnsi="GHEA Grapalat" w:cs="Arial"/>
          <w:sz w:val="24"/>
          <w:szCs w:val="24"/>
          <w:lang w:val="hy-AM"/>
        </w:rPr>
        <w:t>, «</w:t>
      </w:r>
      <w:r>
        <w:rPr>
          <w:rFonts w:ascii="GHEA Grapalat" w:eastAsia="Calibri" w:hAnsi="GHEA Grapalat" w:cs="Arial"/>
          <w:sz w:val="24"/>
          <w:szCs w:val="24"/>
          <w:lang w:val="hy-AM"/>
        </w:rPr>
        <w:t>Երևանի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9 </w:t>
      </w:r>
      <w:r>
        <w:rPr>
          <w:rFonts w:ascii="GHEA Grapalat" w:eastAsia="Calibri" w:hAnsi="GHEA Grapalat" w:cs="Arial"/>
          <w:sz w:val="24"/>
          <w:szCs w:val="24"/>
          <w:lang w:val="hy-AM"/>
        </w:rPr>
        <w:t>մսուր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մանկապարտեզ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ՀՈԱԿ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ում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2279068D" w14:textId="77777777" w:rsidR="002C6564" w:rsidRDefault="00262EE5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>եղեկությունների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զանգահարել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0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հեռախոսահամարով</w:t>
      </w:r>
      <w:r>
        <w:rPr>
          <w:rFonts w:ascii="GHEA Grapalat" w:eastAsia="Calibri" w:hAnsi="GHEA Grapalat" w:cs="Arial"/>
          <w:sz w:val="24"/>
          <w:szCs w:val="24"/>
          <w:lang w:val="hy-AM"/>
        </w:rPr>
        <w:t>:</w:t>
      </w:r>
    </w:p>
    <w:p w14:paraId="17FD09E5" w14:textId="77777777" w:rsidR="002C6564" w:rsidRDefault="002C6564">
      <w:pPr>
        <w:rPr>
          <w:rFonts w:eastAsiaTheme="minorHAnsi"/>
          <w:lang w:val="en-US"/>
        </w:rPr>
      </w:pPr>
    </w:p>
    <w:p w14:paraId="61715248" w14:textId="77777777" w:rsidR="002C6564" w:rsidRDefault="002C6564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36E87EB" w14:textId="77777777" w:rsidR="002C6564" w:rsidRDefault="002C6564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2C6564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9AB24" w14:textId="77777777" w:rsidR="00262EE5" w:rsidRDefault="00262EE5">
      <w:pPr>
        <w:spacing w:line="240" w:lineRule="auto"/>
      </w:pPr>
      <w:r>
        <w:separator/>
      </w:r>
    </w:p>
  </w:endnote>
  <w:endnote w:type="continuationSeparator" w:id="0">
    <w:p w14:paraId="0BBAC7A5" w14:textId="77777777" w:rsidR="00262EE5" w:rsidRDefault="00262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907C" w14:textId="77777777" w:rsidR="00262EE5" w:rsidRDefault="00262EE5">
      <w:pPr>
        <w:spacing w:after="0"/>
      </w:pPr>
      <w:r>
        <w:separator/>
      </w:r>
    </w:p>
  </w:footnote>
  <w:footnote w:type="continuationSeparator" w:id="0">
    <w:p w14:paraId="10FF5C9A" w14:textId="77777777" w:rsidR="00262EE5" w:rsidRDefault="00262E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1C"/>
    <w:rsid w:val="00030004"/>
    <w:rsid w:val="001A1A7E"/>
    <w:rsid w:val="0025511C"/>
    <w:rsid w:val="00262EE5"/>
    <w:rsid w:val="002C6564"/>
    <w:rsid w:val="00383E36"/>
    <w:rsid w:val="003A1A99"/>
    <w:rsid w:val="00415A74"/>
    <w:rsid w:val="004C63F4"/>
    <w:rsid w:val="004F7421"/>
    <w:rsid w:val="008319EB"/>
    <w:rsid w:val="00880972"/>
    <w:rsid w:val="00B52526"/>
    <w:rsid w:val="00C73FE4"/>
    <w:rsid w:val="00D07C8E"/>
    <w:rsid w:val="00D36601"/>
    <w:rsid w:val="00E40B11"/>
    <w:rsid w:val="00E92CF7"/>
    <w:rsid w:val="00ED37CD"/>
    <w:rsid w:val="00FF4ACF"/>
    <w:rsid w:val="0A1610CC"/>
    <w:rsid w:val="4E5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77D5"/>
  <w15:docId w15:val="{670BFDA5-C90F-41DE-8B51-7DD1A75A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B292CA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OC1">
    <w:name w:val="toc 1"/>
    <w:basedOn w:val="Normal"/>
    <w:next w:val="Normal"/>
    <w:uiPriority w:val="39"/>
    <w:unhideWhenUsed/>
    <w:qFormat/>
    <w:pPr>
      <w:spacing w:after="57"/>
    </w:p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D86AA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6D4E1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1DA7A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CE8AE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88472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E736A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/>
      </w:rPr>
    </w:tblStylePr>
    <w:tblStylePr w:type="firstCol">
      <w:rPr>
        <w:b/>
        <w:color w:val="B8BDD0" w:themeColor="accent1" w:themeTint="80"/>
      </w:rPr>
    </w:tblStylePr>
    <w:tblStylePr w:type="lastCol">
      <w:rPr>
        <w:b/>
        <w:color w:val="B8BDD0" w:themeColor="accent1" w:themeTint="80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5E1" w:themeColor="accent2" w:themeTint="96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5E1" w:themeColor="accent2" w:themeTint="96"/>
      </w:rPr>
    </w:tblStylePr>
    <w:tblStylePr w:type="firstCol">
      <w:rPr>
        <w:b/>
        <w:color w:val="C6D5E1" w:themeColor="accent2" w:themeTint="96"/>
      </w:rPr>
    </w:tblStylePr>
    <w:tblStylePr w:type="lastCol">
      <w:rPr>
        <w:b/>
        <w:color w:val="C6D5E1" w:themeColor="accent2" w:themeTint="96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qFormat/>
    <w:tblPr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2DA7A" w:themeColor="accent3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2DA7A" w:themeColor="accent3"/>
      </w:rPr>
    </w:tblStylePr>
    <w:tblStylePr w:type="firstCol">
      <w:rPr>
        <w:b/>
        <w:color w:val="D2DA7A" w:themeColor="accent3"/>
      </w:rPr>
    </w:tblStylePr>
    <w:tblStylePr w:type="lastCol">
      <w:rPr>
        <w:b/>
        <w:color w:val="D2DA7A" w:themeColor="accent3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2DA7A" w:themeColor="accent3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2DA7A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F" w:themeColor="accent4" w:themeTint="99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F" w:themeColor="accent4" w:themeTint="99"/>
      </w:rPr>
    </w:tblStylePr>
    <w:tblStylePr w:type="firstCol">
      <w:rPr>
        <w:b/>
        <w:color w:val="FCE8AF" w:themeColor="accent4" w:themeTint="99"/>
      </w:rPr>
    </w:tblStylePr>
    <w:tblStylePr w:type="lastCol">
      <w:rPr>
        <w:b/>
        <w:color w:val="FCE8AF" w:themeColor="accent4" w:themeTint="99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2483A" w:themeColor="accent5" w:themeShade="94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2483A" w:themeColor="accent5" w:themeShade="94"/>
      </w:rPr>
    </w:tblStylePr>
    <w:tblStylePr w:type="firstCol">
      <w:rPr>
        <w:b/>
        <w:color w:val="72483A" w:themeColor="accent5" w:themeShade="94"/>
      </w:rPr>
    </w:tblStylePr>
    <w:tblStylePr w:type="lastCol">
      <w:rPr>
        <w:b/>
        <w:color w:val="72483A" w:themeColor="accent5" w:themeShade="94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2483A" w:themeColor="accent5" w:themeShade="94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2483A" w:themeColor="accent5" w:themeShade="94"/>
      </w:rPr>
    </w:tblStylePr>
    <w:tblStylePr w:type="firstCol">
      <w:rPr>
        <w:b/>
        <w:color w:val="72483A" w:themeColor="accent5" w:themeShade="94"/>
      </w:rPr>
    </w:tblStylePr>
    <w:tblStylePr w:type="lastCol">
      <w:rPr>
        <w:b/>
        <w:color w:val="72483A" w:themeColor="accent5" w:themeShade="94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/>
        <w:sz w:val="22"/>
      </w:rPr>
      <w:tblPr/>
      <w:tcPr>
        <w:tcBorders>
          <w:top w:val="nil"/>
          <w:left w:val="nil"/>
          <w:bottom w:val="single" w:sz="4" w:space="0" w:color="B8BDD0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/>
        <w:sz w:val="22"/>
      </w:rPr>
      <w:tblPr/>
      <w:tcPr>
        <w:tcBorders>
          <w:top w:val="single" w:sz="4" w:space="0" w:color="B8BDD0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/>
        <w:sz w:val="22"/>
      </w:rPr>
      <w:tblPr/>
      <w:tcPr>
        <w:tcBorders>
          <w:top w:val="nil"/>
          <w:left w:val="single" w:sz="4" w:space="0" w:color="B8BDD0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5E1" w:themeColor="accent2" w:themeTint="96"/>
        <w:sz w:val="22"/>
      </w:rPr>
      <w:tblPr/>
      <w:tcPr>
        <w:tcBorders>
          <w:top w:val="nil"/>
          <w:left w:val="nil"/>
          <w:bottom w:val="single" w:sz="4" w:space="0" w:color="C6D4E1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5E1" w:themeColor="accent2" w:themeTint="96"/>
        <w:sz w:val="22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single" w:sz="4" w:space="0" w:color="C6D4E1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2DA7A" w:themeColor="accent3"/>
        <w:sz w:val="22"/>
      </w:rPr>
      <w:tblPr/>
      <w:tcPr>
        <w:tcBorders>
          <w:top w:val="nil"/>
          <w:left w:val="nil"/>
          <w:bottom w:val="single" w:sz="4" w:space="0" w:color="D1DA7A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2DA7A" w:themeColor="accent3"/>
        <w:sz w:val="22"/>
      </w:rPr>
      <w:tblPr/>
      <w:tcPr>
        <w:tcBorders>
          <w:top w:val="single" w:sz="4" w:space="0" w:color="D1DA7A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2DA7A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2DA7A" w:themeColor="accent3"/>
        <w:sz w:val="22"/>
      </w:rPr>
      <w:tblPr/>
      <w:tcPr>
        <w:tcBorders>
          <w:top w:val="nil"/>
          <w:left w:val="single" w:sz="4" w:space="0" w:color="D1DA7A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2DA7A" w:themeColor="accent3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2DA7A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F" w:themeColor="accent4" w:themeTint="99"/>
        <w:sz w:val="22"/>
      </w:rPr>
      <w:tblPr/>
      <w:tcPr>
        <w:tcBorders>
          <w:top w:val="nil"/>
          <w:left w:val="nil"/>
          <w:bottom w:val="single" w:sz="4" w:space="0" w:color="FCE8AE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F" w:themeColor="accent4" w:themeTint="99"/>
        <w:sz w:val="22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single" w:sz="4" w:space="0" w:color="FCE8AE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2483A" w:themeColor="accent5" w:themeShade="94"/>
        <w:sz w:val="22"/>
      </w:rPr>
      <w:tblPr/>
      <w:tcPr>
        <w:tcBorders>
          <w:top w:val="nil"/>
          <w:left w:val="nil"/>
          <w:bottom w:val="single" w:sz="4" w:space="0" w:color="D6B9AF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2483A" w:themeColor="accent5" w:themeShade="94"/>
        <w:sz w:val="22"/>
      </w:rPr>
      <w:tblPr/>
      <w:tcPr>
        <w:tcBorders>
          <w:top w:val="single" w:sz="4" w:space="0" w:color="D6B9AF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2483A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2483A" w:themeColor="accent5" w:themeShade="94"/>
        <w:sz w:val="22"/>
      </w:rPr>
      <w:tblPr/>
      <w:tcPr>
        <w:tcBorders>
          <w:top w:val="nil"/>
          <w:left w:val="single" w:sz="4" w:space="0" w:color="D6B9AF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23D" w:themeColor="accent6" w:themeShade="94"/>
        <w:sz w:val="22"/>
      </w:rPr>
      <w:tblPr/>
      <w:tcPr>
        <w:tcBorders>
          <w:top w:val="nil"/>
          <w:left w:val="nil"/>
          <w:bottom w:val="single" w:sz="4" w:space="0" w:color="BFAFAA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23D" w:themeColor="accent6" w:themeShade="94"/>
        <w:sz w:val="22"/>
      </w:rPr>
      <w:tblPr/>
      <w:tcPr>
        <w:tcBorders>
          <w:top w:val="single" w:sz="4" w:space="0" w:color="BFAFAA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23D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23D" w:themeColor="accent6" w:themeShade="94"/>
        <w:sz w:val="22"/>
      </w:rPr>
      <w:tblPr/>
      <w:tcPr>
        <w:tcBorders>
          <w:top w:val="nil"/>
          <w:left w:val="single" w:sz="4" w:space="0" w:color="BFAFAA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23D" w:themeColor="accent6" w:themeShade="94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23D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27CA3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FB8C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D2DA7A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ADA7A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B88472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E736A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il"/>
          <w:bottom w:val="single" w:sz="4" w:space="0" w:color="AFB4CB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il"/>
          <w:bottom w:val="single" w:sz="4" w:space="0" w:color="AFB4CB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il"/>
          <w:bottom w:val="single" w:sz="4" w:space="0" w:color="C8D6E2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il"/>
          <w:bottom w:val="single" w:sz="4" w:space="0" w:color="C8D6E2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il"/>
          <w:bottom w:val="single" w:sz="4" w:space="0" w:color="E5EAB3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il"/>
          <w:bottom w:val="single" w:sz="4" w:space="0" w:color="E5EAB3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il"/>
          <w:bottom w:val="single" w:sz="4" w:space="0" w:color="FCEAB3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il"/>
          <w:bottom w:val="single" w:sz="4" w:space="0" w:color="FCEAB3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il"/>
          <w:bottom w:val="single" w:sz="4" w:space="0" w:color="D6B9AF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il"/>
          <w:bottom w:val="single" w:sz="4" w:space="0" w:color="D6B9AF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il"/>
          <w:bottom w:val="single" w:sz="4" w:space="0" w:color="BFAFAA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il"/>
          <w:bottom w:val="single" w:sz="4" w:space="0" w:color="BFAFAA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3F4661" w:themeColor="accent1" w:themeShade="94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3F4661" w:themeColor="accent1" w:themeShade="94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3F4661" w:themeColor="accent1" w:themeShade="94"/>
      </w:rPr>
    </w:tblStylePr>
    <w:tblStylePr w:type="lastCol">
      <w:rPr>
        <w:b/>
        <w:color w:val="3F4661" w:themeColor="accent1" w:themeShade="94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3F4661" w:themeColor="accent1" w:themeShade="94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3F4661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5E1" w:themeColor="accent2" w:themeTint="96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5E1" w:themeColor="accent2" w:themeTint="96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5E1" w:themeColor="accent2" w:themeTint="96"/>
      </w:rPr>
    </w:tblStylePr>
    <w:tblStylePr w:type="lastCol">
      <w:rPr>
        <w:b/>
        <w:color w:val="C6D5E1" w:themeColor="accent2" w:themeTint="96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3E8AF" w:themeColor="accent3" w:themeTint="99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3E8AF" w:themeColor="accent3" w:themeTint="99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3E8AF" w:themeColor="accent3" w:themeTint="99"/>
      </w:rPr>
    </w:tblStylePr>
    <w:tblStylePr w:type="lastCol">
      <w:rPr>
        <w:b/>
        <w:color w:val="E3E8AF" w:themeColor="accent3" w:themeTint="99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3E8AF" w:themeColor="accent3" w:themeTint="99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3E8AF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F" w:themeColor="accent4" w:themeTint="99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F" w:themeColor="accent4" w:themeTint="99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F" w:themeColor="accent4" w:themeTint="99"/>
      </w:rPr>
    </w:tblStylePr>
    <w:tblStylePr w:type="lastCol">
      <w:rPr>
        <w:b/>
        <w:color w:val="FCE8AF" w:themeColor="accent4" w:themeTint="99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A" w:themeColor="accent5" w:themeTint="99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A" w:themeColor="accent5" w:themeTint="99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A" w:themeColor="accent5" w:themeTint="99"/>
      </w:rPr>
    </w:tblStylePr>
    <w:tblStylePr w:type="lastCol">
      <w:rPr>
        <w:b/>
        <w:color w:val="D4B4AA" w:themeColor="accent5" w:themeTint="99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A" w:themeColor="accent5" w:themeTint="99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A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BAAA4" w:themeColor="accent6" w:themeTint="99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BAAA4" w:themeColor="accent6" w:themeTint="99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BAAA4" w:themeColor="accent6" w:themeTint="99"/>
      </w:rPr>
    </w:tblStylePr>
    <w:tblStylePr w:type="lastCol">
      <w:rPr>
        <w:b/>
        <w:color w:val="BBAAA4" w:themeColor="accent6" w:themeTint="99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BAAA4" w:themeColor="accent6" w:themeTint="99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BAAA4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nil"/>
          <w:bottom w:val="single" w:sz="4" w:space="0" w:color="727CA3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F4661" w:themeColor="accent1" w:themeShade="94"/>
        <w:sz w:val="22"/>
      </w:rPr>
      <w:tblPr/>
      <w:tcPr>
        <w:tcBorders>
          <w:top w:val="single" w:sz="4" w:space="0" w:color="727CA3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single" w:sz="4" w:space="0" w:color="727CA3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3F4661" w:themeColor="accent1" w:themeShade="94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3F4661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single" w:sz="4" w:space="0" w:color="C6D4E1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5E1" w:themeColor="accent2" w:themeTint="96"/>
        <w:sz w:val="22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single" w:sz="4" w:space="0" w:color="C6D4E1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nil"/>
          <w:bottom w:val="single" w:sz="4" w:space="0" w:color="E4E9AF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E8AF" w:themeColor="accent3" w:themeTint="99"/>
        <w:sz w:val="22"/>
      </w:rPr>
      <w:tblPr/>
      <w:tcPr>
        <w:tcBorders>
          <w:top w:val="single" w:sz="4" w:space="0" w:color="E4E9AF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single" w:sz="4" w:space="0" w:color="E4E9AF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3E8AF" w:themeColor="accent3" w:themeTint="99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3E8AF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single" w:sz="4" w:space="0" w:color="FCE8AE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F" w:themeColor="accent4" w:themeTint="99"/>
        <w:sz w:val="22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single" w:sz="4" w:space="0" w:color="FCE8AE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nil"/>
          <w:bottom w:val="single" w:sz="4" w:space="0" w:color="D4B4A9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A" w:themeColor="accent5" w:themeTint="99"/>
        <w:sz w:val="22"/>
      </w:rPr>
      <w:tblPr/>
      <w:tcPr>
        <w:tcBorders>
          <w:top w:val="single" w:sz="4" w:space="0" w:color="D4B4A9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single" w:sz="4" w:space="0" w:color="D4B4A9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A" w:themeColor="accent5" w:themeTint="99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A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nil"/>
          <w:bottom w:val="single" w:sz="4" w:space="0" w:color="BCABA5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BAAA4" w:themeColor="accent6" w:themeTint="99"/>
        <w:sz w:val="22"/>
      </w:rPr>
      <w:tblPr/>
      <w:tcPr>
        <w:tcBorders>
          <w:top w:val="single" w:sz="4" w:space="0" w:color="BCABA5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single" w:sz="4" w:space="0" w:color="BCABA5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BAAA4" w:themeColor="accent6" w:themeTint="99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BAAA4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qFormat/>
    <w:rPr>
      <w:sz w:val="18"/>
    </w:rPr>
  </w:style>
  <w:style w:type="character" w:customStyle="1" w:styleId="EndnoteTextChar">
    <w:name w:val="Endnote Text Char"/>
    <w:link w:val="EndnoteText"/>
    <w:uiPriority w:val="99"/>
    <w:qFormat/>
    <w:rPr>
      <w:sz w:val="20"/>
    </w:rPr>
  </w:style>
  <w:style w:type="paragraph" w:customStyle="1" w:styleId="TOCHeading1">
    <w:name w:val="TOC Heading1"/>
    <w:uiPriority w:val="39"/>
    <w:unhideWhenUsed/>
    <w:qFormat/>
    <w:pPr>
      <w:spacing w:after="200" w:line="276" w:lineRule="auto"/>
    </w:pPr>
    <w:rPr>
      <w:b/>
      <w:color w:val="FF0000"/>
      <w:sz w:val="240"/>
      <w:szCs w:val="240"/>
      <w:lang w:val="ru-RU"/>
    </w:rPr>
  </w:style>
  <w:style w:type="paragraph" w:styleId="NoSpacing">
    <w:name w:val="No Spacing"/>
    <w:uiPriority w:val="1"/>
    <w:qFormat/>
    <w:rPr>
      <w:rFonts w:asciiTheme="minorHAnsi" w:eastAsiaTheme="minorEastAsia" w:hAnsiTheme="minorHAns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/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2025-10-14T05:41:00Z</dcterms:created>
  <dcterms:modified xsi:type="dcterms:W3CDTF">2026-06-05T08:07:00Z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eyJoZGlkIjoiMWY2NjU3YWFlOTZlZDJlYTliZDFiMmE3ZWM5ZjhhMzAifQ==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2E52E779CA8645789888F3A0196DCB19_12</vt:lpwstr>
  </property>
</Properties>
</file>