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C0AC6">
      <w:pPr>
        <w:spacing w:line="240" w:lineRule="auto"/>
        <w:jc w:val="center"/>
        <w:rPr>
          <w:rFonts w:hint="default" w:ascii="GHEA Grapalat" w:hAnsi="GHEA Grapalat" w:cs="GHEA Grapalat"/>
          <w:b/>
          <w:sz w:val="21"/>
          <w:szCs w:val="21"/>
          <w:lang w:val="hy-AM"/>
        </w:rPr>
      </w:pPr>
      <w:r>
        <w:rPr>
          <w:rFonts w:hint="default" w:ascii="GHEA Grapalat" w:hAnsi="GHEA Grapalat" w:cs="GHEA Grapalat"/>
          <w:b/>
          <w:sz w:val="21"/>
          <w:szCs w:val="21"/>
          <w:lang w:val="hy-AM"/>
        </w:rPr>
        <w:t>ՀԱՅՏԱՐԱՐՈՒԹՅՈՒՆ</w:t>
      </w:r>
    </w:p>
    <w:p w14:paraId="31760E38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    Հայտարարվում  է մրցույթ՝ «Երևանի հ.60 մսուր-մանկապարտեզ» ՀՈԱԿ-ի երաժշտության դաստիարակի  </w:t>
      </w:r>
      <w:r>
        <w:rPr>
          <w:rFonts w:hint="default" w:ascii="GHEA Grapalat" w:hAnsi="GHEA Grapalat" w:cs="GHEA Grapalat"/>
          <w:sz w:val="21"/>
          <w:szCs w:val="21"/>
          <w:lang w:val="en-US"/>
        </w:rPr>
        <w:t>(</w:t>
      </w: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0,5 դրույք </w:t>
      </w:r>
      <w:r>
        <w:rPr>
          <w:rFonts w:hint="default" w:ascii="GHEA Grapalat" w:hAnsi="GHEA Grapalat" w:cs="GHEA Grapalat"/>
          <w:sz w:val="21"/>
          <w:szCs w:val="21"/>
          <w:lang w:val="en-US"/>
        </w:rPr>
        <w:t>)</w:t>
      </w: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թափուր  տեղի  համար:</w:t>
      </w:r>
    </w:p>
    <w:p w14:paraId="190C4E58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  Մրցույթն  անցկացվում  է երկու  փուլով՝ թեստավորման և հարցազրույցի: Թեստավորման  փուլն  անցկացվում  է՝  ըստ ՀՀ ԿԳՄՍՆ մշակած  հարցաշարի: Հարցազրույցի  փուլի  հարցաշարը  կազմում  է  հաստատությունը  և  յուրաքանչյուր  մասնակցի  հետ  հարցազրույցն  անցկացնում   առանձին:</w:t>
      </w:r>
    </w:p>
    <w:p w14:paraId="082641D7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 Մրցույթին   մասնակցելու  համար  պետք  է  ներկայացնել՝</w:t>
      </w:r>
      <w:bookmarkStart w:id="0" w:name="_GoBack"/>
      <w:bookmarkEnd w:id="0"/>
    </w:p>
    <w:p w14:paraId="3EB88D9A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 դիմում (Ձև 1),</w:t>
      </w:r>
    </w:p>
    <w:p w14:paraId="491D2523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 մեկ  լուսանկար  3</w:t>
      </w:r>
      <w:r>
        <w:rPr>
          <w:rFonts w:hint="default" w:ascii="GHEA Grapalat" w:hAnsi="GHEA Grapalat" w:cs="GHEA Grapalat"/>
          <w:sz w:val="21"/>
          <w:szCs w:val="21"/>
          <w:vertAlign w:val="subscript"/>
          <w:lang w:val="en-US"/>
        </w:rPr>
        <w:t>x</w:t>
      </w:r>
      <w:r>
        <w:rPr>
          <w:rFonts w:hint="default" w:ascii="GHEA Grapalat" w:hAnsi="GHEA Grapalat" w:cs="GHEA Grapalat"/>
          <w:sz w:val="21"/>
          <w:szCs w:val="21"/>
          <w:lang w:val="hy-AM"/>
        </w:rPr>
        <w:t>4 չափի,</w:t>
      </w:r>
    </w:p>
    <w:p w14:paraId="7E268188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 կրթությունը  հավաստող  փաստաթուղթ (դիպլոմ),</w:t>
      </w:r>
    </w:p>
    <w:p w14:paraId="26444C19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 անձը  հաստատող  փաստաթուղթ,</w:t>
      </w:r>
    </w:p>
    <w:p w14:paraId="25282124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-աշխատանքային  ստաժի  վերաբերյալ տեղեկանք աշխատավայրից կամ աշխատանքային  գրքույկի  պատճենը՝ (առկայության  դեպքում),</w:t>
      </w:r>
    </w:p>
    <w:p w14:paraId="0F8C358D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 ինքնակենսագրություն  (Ձև  4),</w:t>
      </w:r>
    </w:p>
    <w:p w14:paraId="10EF230A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-այլ պետությունների  քաղաքացիները՝  ՀՀ-ում  աշխատելու  իրավունք  հավաստող  փաստաթուղթ,</w:t>
      </w:r>
    </w:p>
    <w:p w14:paraId="411FEEAE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 ՀՀ  արական  սեռի  քաղաքացիները՝  նաև  զինվորական  գրքույկ,</w:t>
      </w:r>
    </w:p>
    <w:p w14:paraId="01145DF6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 հրատարակված  հոդվածների  ցանկ  կամ  գիտական  կոչումը  հավաստող թաստաթղթեր (առկայության  դեպքում),</w:t>
      </w:r>
    </w:p>
    <w:p w14:paraId="05654431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- որակավորման  տարակարգ  ունենալու  դեպքում՝  հավաստող  փաստաթուղթ:</w:t>
      </w:r>
    </w:p>
    <w:p w14:paraId="18F5CA85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 Տնօրենի կողմից նշանակված պատասխանատու անձը փաստաթղթերի  բնօրինակները համեմատում է պատճենների և  վերադարձնում բնօրինակները:   Եթե  ներկայացված  փաստաթղթերի  ցանկն  ամբողջական   չէ  կամ  առկա  են  թերություններ, մասնակիցը  կարող  է մինչև  փաստաթղթերի ընդունման  ժամկետի  ավարտը  վերացնել  և  համալրել  դրանք:</w:t>
      </w:r>
    </w:p>
    <w:p w14:paraId="28671091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 Փաստաթղթերն   ընդունվում   են 2026թ. սեպտեմբերի  17-ից մինչև  հոկտեմբերի  15-ը ներառյալ, ամեն օր՝  ժամը 10:00-17:00, բացի  շաբաթ, կիրակի և ոչ  աշխատանքային  օրերից:</w:t>
      </w:r>
    </w:p>
    <w:p w14:paraId="14F34062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hy-AM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 Մրցույթը տեղի կունենա 2026թ. հոկտեմբերի 16-ին՝ ժամը 11։00-ին, «Երևանի հ.60 մսուր-մանկապարտեզ» ՀՈԱԿ-ում , հասցեն՝  ք.Երևան, Դավթաշեն 3-րդ թաղ</w:t>
      </w:r>
      <w:r>
        <w:rPr>
          <w:rFonts w:hint="default" w:ascii="GHEA Grapalat" w:hAnsi="GHEA Grapalat" w:cs="GHEA Grapalat"/>
          <w:sz w:val="21"/>
          <w:szCs w:val="21"/>
          <w:lang w:val="hy-AM"/>
        </w:rPr>
        <w:t>.</w:t>
      </w:r>
      <w:r>
        <w:rPr>
          <w:rFonts w:hint="default" w:ascii="GHEA Grapalat" w:hAnsi="GHEA Grapalat" w:cs="GHEA Grapalat"/>
          <w:sz w:val="21"/>
          <w:szCs w:val="21"/>
          <w:lang w:val="hy-AM"/>
        </w:rPr>
        <w:t>, 9/1:</w:t>
      </w:r>
    </w:p>
    <w:p w14:paraId="52F9B403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en-US"/>
        </w:rPr>
      </w:pPr>
      <w:r>
        <w:rPr>
          <w:rFonts w:hint="default" w:ascii="GHEA Grapalat" w:hAnsi="GHEA Grapalat" w:cs="GHEA Grapalat"/>
          <w:sz w:val="21"/>
          <w:szCs w:val="21"/>
          <w:lang w:val="hy-AM"/>
        </w:rPr>
        <w:t xml:space="preserve">     </w:t>
      </w:r>
      <w:r>
        <w:rPr>
          <w:rFonts w:hint="default" w:ascii="GHEA Grapalat" w:hAnsi="GHEA Grapalat" w:cs="GHEA Grapalat"/>
          <w:sz w:val="21"/>
          <w:szCs w:val="21"/>
          <w:lang w:val="en-US"/>
        </w:rPr>
        <w:t xml:space="preserve">Տեղեկությունների  համար  զանգահարել՝   </w:t>
      </w:r>
      <w:r>
        <w:rPr>
          <w:rFonts w:hint="default" w:ascii="GHEA Grapalat" w:hAnsi="GHEA Grapalat" w:cs="GHEA Grapalat"/>
          <w:sz w:val="21"/>
          <w:szCs w:val="21"/>
        </w:rPr>
        <w:t>(</w:t>
      </w:r>
      <w:r>
        <w:rPr>
          <w:rFonts w:hint="default" w:ascii="GHEA Grapalat" w:hAnsi="GHEA Grapalat" w:cs="GHEA Grapalat"/>
          <w:sz w:val="21"/>
          <w:szCs w:val="21"/>
          <w:lang w:val="en-US"/>
        </w:rPr>
        <w:t>010</w:t>
      </w:r>
      <w:r>
        <w:rPr>
          <w:rFonts w:hint="default" w:ascii="GHEA Grapalat" w:hAnsi="GHEA Grapalat" w:cs="GHEA Grapalat"/>
          <w:sz w:val="21"/>
          <w:szCs w:val="21"/>
        </w:rPr>
        <w:t>)</w:t>
      </w:r>
      <w:r>
        <w:rPr>
          <w:rFonts w:hint="default" w:ascii="GHEA Grapalat" w:hAnsi="GHEA Grapalat" w:cs="GHEA Grapalat"/>
          <w:sz w:val="21"/>
          <w:szCs w:val="21"/>
          <w:lang w:val="en-US"/>
        </w:rPr>
        <w:t xml:space="preserve"> 36-92-35 ,</w:t>
      </w:r>
      <w:r>
        <w:rPr>
          <w:rFonts w:hint="default" w:ascii="GHEA Grapalat" w:hAnsi="GHEA Grapalat" w:cs="GHEA Grapalat"/>
          <w:sz w:val="21"/>
          <w:szCs w:val="21"/>
        </w:rPr>
        <w:t xml:space="preserve"> </w:t>
      </w:r>
      <w:r>
        <w:rPr>
          <w:rFonts w:hint="default" w:ascii="GHEA Grapalat" w:hAnsi="GHEA Grapalat" w:cs="GHEA Grapalat"/>
          <w:sz w:val="21"/>
          <w:szCs w:val="21"/>
          <w:lang w:val="en-US"/>
        </w:rPr>
        <w:t>հեռախոսահամար</w:t>
      </w:r>
      <w:r>
        <w:rPr>
          <w:rFonts w:hint="default" w:ascii="GHEA Grapalat" w:hAnsi="GHEA Grapalat" w:cs="GHEA Grapalat"/>
          <w:sz w:val="21"/>
          <w:szCs w:val="21"/>
          <w:lang w:val="hy-AM"/>
        </w:rPr>
        <w:t>ով</w:t>
      </w:r>
      <w:r>
        <w:rPr>
          <w:rFonts w:hint="default" w:ascii="GHEA Grapalat" w:hAnsi="GHEA Grapalat" w:cs="GHEA Grapalat"/>
          <w:sz w:val="21"/>
          <w:szCs w:val="21"/>
          <w:lang w:val="en-US"/>
        </w:rPr>
        <w:t>:</w:t>
      </w:r>
    </w:p>
    <w:p w14:paraId="507BAAB6">
      <w:pPr>
        <w:pStyle w:val="5"/>
        <w:spacing w:line="360" w:lineRule="auto"/>
        <w:jc w:val="both"/>
        <w:rPr>
          <w:rFonts w:hint="default" w:ascii="GHEA Grapalat" w:hAnsi="GHEA Grapalat" w:cs="GHEA Grapalat"/>
          <w:sz w:val="21"/>
          <w:szCs w:val="21"/>
          <w:lang w:val="en-US"/>
        </w:rPr>
      </w:pPr>
    </w:p>
    <w:p w14:paraId="3350D6DE">
      <w:pPr>
        <w:spacing w:line="360" w:lineRule="auto"/>
        <w:rPr>
          <w:rFonts w:hint="default" w:ascii="GHEA Grapalat" w:hAnsi="GHEA Grapalat" w:cs="GHEA Grapalat"/>
          <w:sz w:val="21"/>
          <w:szCs w:val="21"/>
          <w:lang w:val="en-US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GHEA Mariam">
    <w:panose1 w:val="02000503080000020003"/>
    <w:charset w:val="00"/>
    <w:family w:val="modern"/>
    <w:pitch w:val="default"/>
    <w:sig w:usb0="A00006AF" w:usb1="5000204B" w:usb2="00000000" w:usb3="00000000" w:csb0="0000009F" w:csb1="00000000"/>
  </w:font>
  <w:font w:name="GHEA Grapalat">
    <w:panose1 w:val="02000506050000020003"/>
    <w:charset w:val="00"/>
    <w:family w:val="auto"/>
    <w:pitch w:val="default"/>
    <w:sig w:usb0="A00006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9F"/>
    <w:rsid w:val="00002478"/>
    <w:rsid w:val="000A23F4"/>
    <w:rsid w:val="001730DA"/>
    <w:rsid w:val="001B7030"/>
    <w:rsid w:val="002178A8"/>
    <w:rsid w:val="002A07AF"/>
    <w:rsid w:val="002A0D06"/>
    <w:rsid w:val="002A2AC4"/>
    <w:rsid w:val="003C6B4C"/>
    <w:rsid w:val="003D1E3C"/>
    <w:rsid w:val="003F14E8"/>
    <w:rsid w:val="005343CB"/>
    <w:rsid w:val="0055090A"/>
    <w:rsid w:val="00585612"/>
    <w:rsid w:val="005905B4"/>
    <w:rsid w:val="005A078A"/>
    <w:rsid w:val="005E4454"/>
    <w:rsid w:val="00654E9F"/>
    <w:rsid w:val="006A598B"/>
    <w:rsid w:val="00797C22"/>
    <w:rsid w:val="00836289"/>
    <w:rsid w:val="008D113E"/>
    <w:rsid w:val="00966893"/>
    <w:rsid w:val="00B91E9F"/>
    <w:rsid w:val="00C323CE"/>
    <w:rsid w:val="00C67055"/>
    <w:rsid w:val="00CE6B9F"/>
    <w:rsid w:val="00D71A86"/>
    <w:rsid w:val="00D94F86"/>
    <w:rsid w:val="00E25636"/>
    <w:rsid w:val="00E80523"/>
    <w:rsid w:val="00FC518E"/>
    <w:rsid w:val="00FE189A"/>
    <w:rsid w:val="00FE2F23"/>
    <w:rsid w:val="00FF1200"/>
    <w:rsid w:val="1CA8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6">
    <w:name w:val="Текст выноски Знак"/>
    <w:basedOn w:val="2"/>
    <w:link w:val="4"/>
    <w:semiHidden/>
    <w:uiPriority w:val="99"/>
    <w:rPr>
      <w:rFonts w:ascii="Segoe UI" w:hAnsi="Segoe UI" w:cs="Segoe UI" w:eastAsiaTheme="minorEastAsia"/>
      <w:sz w:val="18"/>
      <w:szCs w:val="18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203</Words>
  <Characters>1431</Characters>
  <Lines>13</Lines>
  <Paragraphs>3</Paragraphs>
  <TotalTime>24</TotalTime>
  <ScaleCrop>false</ScaleCrop>
  <LinksUpToDate>false</LinksUpToDate>
  <CharactersWithSpaces>1816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2024-10-16T12:09:00Z</dcterms:created>
  <dc:creator>Armine Gabrielyan</dc:creator>
  <cp:lastModifiedBy>Edita Chanakhchyan</cp:lastModifiedBy>
  <cp:lastPrinted>2022-05-03T08:28:00Z</cp:lastPrinted>
  <dcterms:modified xsi:type="dcterms:W3CDTF">2026-09-18T04:56:22Z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eyJoZGlkIjoiMjRiZWIxNDJiZGVmMjc4MmQ2ZjYxNWVkNzIyZDY3ODYiLCJ1c2VySWQiOiIxMDU4MjgwMTYwNjcxNiJ9</vt:lpwstr>
  </property>
  <property fmtid="{D5CDD505-2E9C-101B-9397-08002B2CF9AE}" pid="3" name="KSOProductBuildVer">
    <vt:lpwstr>1033-12.1.0.28485</vt:lpwstr>
  </property>
  <property fmtid="{D5CDD505-2E9C-101B-9397-08002B2CF9AE}" pid="4" name="ICV">
    <vt:lpwstr>44AD55EBC60A4DE5ADBE9F91C5CB8642_12</vt:lpwstr>
  </property>
</Properties>
</file>